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 w:rsidRPr="000645E8">
        <w:rPr>
          <w:rFonts w:ascii="Arial Narrow" w:hAnsi="Arial Narrow"/>
          <w:b/>
          <w:i/>
          <w:color w:val="auto"/>
          <w:sz w:val="20"/>
        </w:rPr>
        <w:t>8</w:t>
      </w:r>
      <w:r w:rsidRPr="000645E8">
        <w:rPr>
          <w:rFonts w:ascii="Arial Narrow" w:hAnsi="Arial Narrow"/>
          <w:b/>
          <w:i/>
          <w:color w:val="auto"/>
          <w:sz w:val="20"/>
        </w:rPr>
        <w:t xml:space="preserve"> do Procedury wyboru i oceny grantobiorców</w:t>
      </w:r>
    </w:p>
    <w:p w14:paraId="1B52F068" w14:textId="1B8309B8" w:rsidR="00936479" w:rsidRPr="000645E8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0645E8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648264D3" w:rsidR="000A39B9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885D2E">
        <w:rPr>
          <w:rFonts w:ascii="Arial Narrow" w:hAnsi="Arial Narrow" w:cs="Arial"/>
          <w:b/>
          <w:color w:val="auto"/>
          <w:sz w:val="32"/>
          <w:szCs w:val="32"/>
        </w:rPr>
        <w:t>6</w:t>
      </w:r>
      <w:r w:rsidR="003B57DA" w:rsidRPr="000645E8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2026</w:t>
      </w:r>
    </w:p>
    <w:p w14:paraId="0371291B" w14:textId="24262D2C" w:rsidR="00C200F3" w:rsidRPr="000645E8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0645E8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0645E8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0645E8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0645E8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0645E8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0645E8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0645E8" w:rsidRDefault="00804A3E" w:rsidP="00E77B63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ZAKRES TEMATYCZNY</w:t>
      </w:r>
    </w:p>
    <w:p w14:paraId="2A94A3C7" w14:textId="69126096" w:rsidR="00E03A6E" w:rsidRPr="000645E8" w:rsidRDefault="00885D2E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Razem aktywnie</w:t>
      </w:r>
    </w:p>
    <w:p w14:paraId="235BD3A0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4C67247E" w:rsidR="00E77B63" w:rsidRPr="000645E8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P.2.3. Rozwój potencjału społeczności lokalnych</w:t>
      </w:r>
    </w:p>
    <w:p w14:paraId="65185D33" w14:textId="77777777" w:rsidR="009C646C" w:rsidRPr="000645E8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0645E8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0645E8" w:rsidRDefault="00E40624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ZASADY UDZIELANIA WSPARCIA NA PROJEKTY OBJĘTE GRANTEM W RAMACH EFS</w:t>
      </w:r>
    </w:p>
    <w:p w14:paraId="6CE47A1C" w14:textId="70D093DC" w:rsidR="00E40624" w:rsidRPr="000645E8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grantobiorców w ramach projektów grantowych wraz z opisem sposobu rozliczania grantów, monitorowania i kontroli </w:t>
      </w:r>
      <w:r w:rsidR="00DD1A89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0645E8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LIMIT DOSTĘPNYCH ŚRODKÓW</w:t>
      </w:r>
    </w:p>
    <w:p w14:paraId="433A6A5A" w14:textId="6D6F0B70" w:rsidR="00FD20DF" w:rsidRPr="000645E8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885D2E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34 474,09</w:t>
      </w:r>
      <w:r w:rsidR="00285CE8" w:rsidRPr="000645E8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 zł</w:t>
      </w:r>
      <w:r w:rsidR="00FD20DF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 w tym</w:t>
      </w:r>
    </w:p>
    <w:p w14:paraId="330EE80C" w14:textId="75ADE1CD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885D2E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34 474,09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4CA1F983" w14:textId="77777777" w:rsidR="006373BA" w:rsidRPr="000645E8" w:rsidRDefault="006373BA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CEE02C8" w14:textId="77777777" w:rsidR="006D2375" w:rsidRPr="000645E8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FORMA WSPARCIA I WYSOKOŚĆ DOFINANSOWANIA:</w:t>
      </w:r>
    </w:p>
    <w:p w14:paraId="289CE088" w14:textId="4C5052F4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maksymalnie do 95% wartości grantu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60822172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</w:t>
      </w:r>
      <w:r w:rsidR="00BF00F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45 000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i stanowi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Wnioskodawca zobowiązany jest do wniesienia wkładu własnego</w:t>
      </w:r>
      <w:r w:rsidR="00405D2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0645E8" w:rsidRDefault="00862EA5" w:rsidP="005014F9">
      <w:pPr>
        <w:pStyle w:val="Nagwek1"/>
        <w:rPr>
          <w:color w:val="auto"/>
        </w:rPr>
      </w:pPr>
    </w:p>
    <w:p w14:paraId="76C67639" w14:textId="77777777" w:rsidR="008A02A0" w:rsidRPr="000645E8" w:rsidRDefault="004D77EF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PODMIOTY UPRAWNIONE DO SKŁADANIA WNIOSKÓW</w:t>
      </w:r>
    </w:p>
    <w:p w14:paraId="36B267DC" w14:textId="77777777" w:rsidR="008A02A0" w:rsidRPr="000645E8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0645E8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0645E8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0645E8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0645E8">
        <w:rPr>
          <w:color w:val="auto"/>
        </w:rPr>
        <w:t>TERMIN SKŁADANIA WNIOSKÓW</w:t>
      </w:r>
    </w:p>
    <w:p w14:paraId="12E24C54" w14:textId="77777777" w:rsidR="00E95BFD" w:rsidRPr="000645E8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0ABA12F5" w:rsidR="00E95BFD" w:rsidRPr="004F4B6C" w:rsidRDefault="00BF00FA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 w:rsidRPr="000645E8">
        <w:rPr>
          <w:rFonts w:ascii="Arial Narrow" w:hAnsi="Arial Narrow" w:cs="Arial"/>
          <w:b/>
          <w:color w:val="auto"/>
          <w:sz w:val="22"/>
          <w:szCs w:val="20"/>
        </w:rPr>
        <w:t>09.0</w:t>
      </w:r>
      <w:r w:rsidR="00885D2E">
        <w:rPr>
          <w:rFonts w:ascii="Arial Narrow" w:hAnsi="Arial Narrow" w:cs="Arial"/>
          <w:b/>
          <w:color w:val="auto"/>
          <w:sz w:val="22"/>
          <w:szCs w:val="20"/>
        </w:rPr>
        <w:t>7</w:t>
      </w:r>
      <w:r w:rsidRPr="000645E8">
        <w:rPr>
          <w:rFonts w:ascii="Arial Narrow" w:hAnsi="Arial Narrow" w:cs="Arial"/>
          <w:b/>
          <w:color w:val="auto"/>
          <w:sz w:val="22"/>
          <w:szCs w:val="20"/>
        </w:rPr>
        <w:t>.2026 r. – 23.0</w:t>
      </w:r>
      <w:r w:rsidR="00885D2E">
        <w:rPr>
          <w:rFonts w:ascii="Arial Narrow" w:hAnsi="Arial Narrow" w:cs="Arial"/>
          <w:b/>
          <w:color w:val="auto"/>
          <w:sz w:val="22"/>
          <w:szCs w:val="20"/>
        </w:rPr>
        <w:t>7</w:t>
      </w:r>
      <w:r w:rsidRPr="000645E8">
        <w:rPr>
          <w:rFonts w:ascii="Arial Narrow" w:hAnsi="Arial Narrow" w:cs="Arial"/>
          <w:b/>
          <w:color w:val="auto"/>
          <w:sz w:val="22"/>
          <w:szCs w:val="20"/>
        </w:rPr>
        <w:t>.2026 r.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grantobiorców w ramach projektów grantowych wraz z opisem sposobu rozliczania grantów, monitorowania i kontroli współfinansowanych w ramach Europejskiego Funduszu Społecznego Plus 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lastRenderedPageBreak/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5a),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Klauzula informacyjna Grantodawcy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1BD4" w14:textId="77777777" w:rsidR="001F010C" w:rsidRDefault="001F010C">
      <w:pPr>
        <w:spacing w:after="0" w:line="240" w:lineRule="auto"/>
      </w:pPr>
      <w:r>
        <w:separator/>
      </w:r>
    </w:p>
  </w:endnote>
  <w:endnote w:type="continuationSeparator" w:id="0">
    <w:p w14:paraId="3499E333" w14:textId="77777777" w:rsidR="001F010C" w:rsidRDefault="001F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3C2" w14:textId="77777777" w:rsidR="001F010C" w:rsidRDefault="001F010C">
      <w:pPr>
        <w:spacing w:after="0" w:line="240" w:lineRule="auto"/>
      </w:pPr>
      <w:r>
        <w:separator/>
      </w:r>
    </w:p>
  </w:footnote>
  <w:footnote w:type="continuationSeparator" w:id="0">
    <w:p w14:paraId="0CC7D89A" w14:textId="77777777" w:rsidR="001F010C" w:rsidRDefault="001F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0035"/>
    <w:rsid w:val="00023D2F"/>
    <w:rsid w:val="000508A9"/>
    <w:rsid w:val="00055E44"/>
    <w:rsid w:val="0006242E"/>
    <w:rsid w:val="000645E8"/>
    <w:rsid w:val="00074261"/>
    <w:rsid w:val="0007602F"/>
    <w:rsid w:val="000A2C35"/>
    <w:rsid w:val="000A39B9"/>
    <w:rsid w:val="000A67E9"/>
    <w:rsid w:val="000A73D0"/>
    <w:rsid w:val="000F3251"/>
    <w:rsid w:val="001141F3"/>
    <w:rsid w:val="00126E00"/>
    <w:rsid w:val="001426DB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010C"/>
    <w:rsid w:val="001F468B"/>
    <w:rsid w:val="001F674A"/>
    <w:rsid w:val="002178F5"/>
    <w:rsid w:val="0022701F"/>
    <w:rsid w:val="00236771"/>
    <w:rsid w:val="002662F7"/>
    <w:rsid w:val="00283D47"/>
    <w:rsid w:val="00285B45"/>
    <w:rsid w:val="00285CE8"/>
    <w:rsid w:val="002A211F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0329D"/>
    <w:rsid w:val="003138EA"/>
    <w:rsid w:val="00374846"/>
    <w:rsid w:val="00380515"/>
    <w:rsid w:val="00383A91"/>
    <w:rsid w:val="003860A3"/>
    <w:rsid w:val="00394339"/>
    <w:rsid w:val="003A28B7"/>
    <w:rsid w:val="003A3550"/>
    <w:rsid w:val="003B57DA"/>
    <w:rsid w:val="003C213D"/>
    <w:rsid w:val="003F19A6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6373BA"/>
    <w:rsid w:val="006712F3"/>
    <w:rsid w:val="00672F66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242D1"/>
    <w:rsid w:val="008428A5"/>
    <w:rsid w:val="0084520D"/>
    <w:rsid w:val="00856606"/>
    <w:rsid w:val="00856946"/>
    <w:rsid w:val="00862EA5"/>
    <w:rsid w:val="0086597F"/>
    <w:rsid w:val="00871847"/>
    <w:rsid w:val="00885D2E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6B98"/>
    <w:rsid w:val="00BD71AF"/>
    <w:rsid w:val="00BE13F8"/>
    <w:rsid w:val="00BE2B38"/>
    <w:rsid w:val="00BF00FA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7068"/>
    <w:rsid w:val="00ED1710"/>
    <w:rsid w:val="00ED2F68"/>
    <w:rsid w:val="00ED32F6"/>
    <w:rsid w:val="00F10E7F"/>
    <w:rsid w:val="00F271A6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KST LGD</cp:lastModifiedBy>
  <cp:revision>44</cp:revision>
  <cp:lastPrinted>2024-12-05T08:41:00Z</cp:lastPrinted>
  <dcterms:created xsi:type="dcterms:W3CDTF">2024-02-22T13:20:00Z</dcterms:created>
  <dcterms:modified xsi:type="dcterms:W3CDTF">2026-06-25T08:52:00Z</dcterms:modified>
</cp:coreProperties>
</file>