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DE60" w14:textId="03C4EC32" w:rsidR="00C359ED" w:rsidRDefault="00C359ED" w:rsidP="00C125F8">
      <w:pPr>
        <w:spacing w:after="120" w:line="276" w:lineRule="auto"/>
        <w:rPr>
          <w:rFonts w:ascii="Times New Roman" w:hAnsi="Times New Roman" w:cs="Times New Roman"/>
          <w:b/>
          <w:bCs/>
          <w:color w:val="000000"/>
          <w:lang w:eastAsia="pl-PL" w:bidi="pl-PL"/>
        </w:rPr>
      </w:pPr>
      <w:bookmarkStart w:id="1" w:name="_Hlk176768065"/>
      <w:bookmarkEnd w:id="1"/>
    </w:p>
    <w:p w14:paraId="0D862AB0" w14:textId="5D9B7741" w:rsidR="00540230" w:rsidRDefault="00166FF3" w:rsidP="00C125F8">
      <w:pPr>
        <w:spacing w:after="120" w:line="276" w:lineRule="auto"/>
        <w:rPr>
          <w:rFonts w:ascii="Times New Roman" w:hAnsi="Times New Roman" w:cs="Times New Roman"/>
          <w:b/>
          <w:bCs/>
          <w:color w:val="000000"/>
          <w:lang w:eastAsia="pl-PL" w:bidi="pl-PL"/>
        </w:rPr>
      </w:pPr>
      <w:r>
        <w:rPr>
          <w:rFonts w:ascii="Times New Roman" w:hAnsi="Times New Roman" w:cs="Times New Roman"/>
          <w:b/>
          <w:bCs/>
          <w:noProof/>
          <w:color w:val="000000"/>
          <w:lang w:eastAsia="pl-PL"/>
        </w:rPr>
        <w:drawing>
          <wp:inline distT="0" distB="0" distL="0" distR="0" wp14:anchorId="303AE230" wp14:editId="5E0422A7">
            <wp:extent cx="2139398" cy="723900"/>
            <wp:effectExtent l="0" t="0" r="0" b="0"/>
            <wp:docPr id="211802388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99" cy="72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84567" w14:textId="7380D484" w:rsidR="00540230" w:rsidRDefault="00540230" w:rsidP="00C125F8">
      <w:pPr>
        <w:spacing w:after="120" w:line="276" w:lineRule="auto"/>
        <w:rPr>
          <w:rFonts w:ascii="Times New Roman" w:hAnsi="Times New Roman" w:cs="Times New Roman"/>
          <w:b/>
          <w:bCs/>
          <w:color w:val="000000"/>
          <w:lang w:eastAsia="pl-PL" w:bidi="pl-PL"/>
        </w:rPr>
      </w:pPr>
    </w:p>
    <w:p w14:paraId="1B429C22" w14:textId="77777777" w:rsidR="00166FF3" w:rsidRDefault="00166FF3" w:rsidP="00C125F8">
      <w:pPr>
        <w:spacing w:after="120" w:line="276" w:lineRule="auto"/>
        <w:rPr>
          <w:rFonts w:ascii="Times New Roman" w:hAnsi="Times New Roman" w:cs="Times New Roman"/>
          <w:b/>
          <w:bCs/>
          <w:color w:val="000000"/>
          <w:lang w:eastAsia="pl-PL" w:bidi="pl-PL"/>
        </w:rPr>
      </w:pPr>
    </w:p>
    <w:p w14:paraId="31EEFC88" w14:textId="77777777" w:rsidR="00166FF3" w:rsidRDefault="00166FF3" w:rsidP="00C125F8">
      <w:pPr>
        <w:spacing w:after="120" w:line="276" w:lineRule="auto"/>
        <w:rPr>
          <w:rFonts w:ascii="Times New Roman" w:hAnsi="Times New Roman" w:cs="Times New Roman"/>
          <w:b/>
          <w:bCs/>
          <w:color w:val="000000"/>
          <w:lang w:eastAsia="pl-PL" w:bidi="pl-PL"/>
        </w:rPr>
      </w:pPr>
    </w:p>
    <w:p w14:paraId="4EEB55C3" w14:textId="77777777" w:rsidR="00540230" w:rsidRPr="00B0327D" w:rsidRDefault="00540230" w:rsidP="000152B4">
      <w:pPr>
        <w:spacing w:after="0" w:line="276" w:lineRule="auto"/>
        <w:rPr>
          <w:rFonts w:ascii="Times New Roman" w:hAnsi="Times New Roman" w:cs="Times New Roman"/>
          <w:b/>
          <w:bCs/>
          <w:color w:val="000000"/>
          <w:lang w:eastAsia="pl-PL" w:bidi="pl-PL"/>
        </w:rPr>
      </w:pPr>
    </w:p>
    <w:p w14:paraId="55859627" w14:textId="7235AABE" w:rsidR="00F153F4" w:rsidRPr="00F153F4" w:rsidRDefault="00F153F4" w:rsidP="00F153F4">
      <w:pPr>
        <w:spacing w:after="0" w:line="276" w:lineRule="auto"/>
        <w:jc w:val="center"/>
        <w:rPr>
          <w:rFonts w:ascii="Calibri" w:eastAsia="Calibri" w:hAnsi="Calibri" w:cs="Calibri"/>
          <w:lang w:eastAsia="pl-PL"/>
        </w:rPr>
      </w:pPr>
      <w:r w:rsidRPr="00F153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REGULAMIN NABORU WNIOSKÓW O PRZYZNANIE POMOCY </w:t>
      </w:r>
      <w:r w:rsidRPr="00F153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  <w:t xml:space="preserve">NA ROZWÓJ PRZEDSIĘBIORCZOŚCI </w:t>
      </w:r>
      <w:r w:rsidRPr="00F153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  <w:t>POPRZEZ ROZWIJANIE POZAROLNICZEJ DZIAŁALNOŚCI GOSPODARCZEJ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Pr="00F153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(ROZWÓJ DG)</w:t>
      </w:r>
    </w:p>
    <w:p w14:paraId="1232CD5F" w14:textId="291CE378" w:rsidR="00B04ACF" w:rsidRPr="00357A62" w:rsidRDefault="00B04ACF" w:rsidP="000152B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 w:bidi="pl-PL"/>
        </w:rPr>
      </w:pPr>
      <w:r w:rsidRPr="00357A62">
        <w:rPr>
          <w:rFonts w:ascii="Times New Roman" w:hAnsi="Times New Roman" w:cs="Times New Roman"/>
          <w:b/>
          <w:bCs/>
          <w:sz w:val="28"/>
          <w:szCs w:val="28"/>
          <w:lang w:eastAsia="pl-PL" w:bidi="pl-PL"/>
        </w:rPr>
        <w:t xml:space="preserve">NR </w:t>
      </w:r>
      <w:r w:rsidR="00137521">
        <w:rPr>
          <w:rFonts w:ascii="Times New Roman" w:hAnsi="Times New Roman" w:cs="Times New Roman"/>
          <w:b/>
          <w:bCs/>
          <w:sz w:val="28"/>
          <w:szCs w:val="28"/>
          <w:lang w:eastAsia="pl-PL" w:bidi="pl-PL"/>
        </w:rPr>
        <w:t>7</w:t>
      </w:r>
      <w:r w:rsidRPr="00357A62">
        <w:rPr>
          <w:rFonts w:ascii="Times New Roman" w:hAnsi="Times New Roman" w:cs="Times New Roman"/>
          <w:b/>
          <w:bCs/>
          <w:sz w:val="28"/>
          <w:szCs w:val="28"/>
          <w:lang w:eastAsia="pl-PL" w:bidi="pl-PL"/>
        </w:rPr>
        <w:t>/202</w:t>
      </w:r>
      <w:r w:rsidR="00934CBF" w:rsidRPr="00357A62">
        <w:rPr>
          <w:rFonts w:ascii="Times New Roman" w:hAnsi="Times New Roman" w:cs="Times New Roman"/>
          <w:b/>
          <w:bCs/>
          <w:sz w:val="28"/>
          <w:szCs w:val="28"/>
          <w:lang w:eastAsia="pl-PL" w:bidi="pl-PL"/>
        </w:rPr>
        <w:t>6</w:t>
      </w:r>
    </w:p>
    <w:p w14:paraId="3CA03C33" w14:textId="77777777" w:rsidR="002871FF" w:rsidRPr="00B0327D" w:rsidRDefault="002871FF" w:rsidP="00C125F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8E452" w14:textId="516A943E" w:rsidR="00166FF3" w:rsidRDefault="00E538FE" w:rsidP="00C125F8">
      <w:pPr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42302913"/>
      <w:bookmarkStart w:id="3" w:name="_Hlk142291187"/>
      <w:r w:rsidRPr="00B0327D">
        <w:rPr>
          <w:rFonts w:ascii="Times New Roman" w:hAnsi="Times New Roman" w:cs="Times New Roman"/>
          <w:sz w:val="28"/>
          <w:szCs w:val="28"/>
        </w:rPr>
        <w:t xml:space="preserve">w ramach </w:t>
      </w:r>
      <w:r w:rsidR="002871FF">
        <w:rPr>
          <w:rFonts w:ascii="Times New Roman" w:hAnsi="Times New Roman" w:cs="Times New Roman"/>
          <w:sz w:val="28"/>
          <w:szCs w:val="28"/>
        </w:rPr>
        <w:t xml:space="preserve">wdrażania Lokalnej Strategii Rozwoju realizowanej przez </w:t>
      </w:r>
    </w:p>
    <w:p w14:paraId="155B793D" w14:textId="00C5E764" w:rsidR="00166FF3" w:rsidRDefault="00166FF3" w:rsidP="00C125F8">
      <w:pPr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2B4">
        <w:rPr>
          <w:rFonts w:ascii="Times New Roman" w:hAnsi="Times New Roman" w:cs="Times New Roman"/>
          <w:sz w:val="28"/>
          <w:szCs w:val="28"/>
        </w:rPr>
        <w:t>Stowarzyszenie Kraina Szlaków Turystycznych – Lokalna Grupa Działania</w:t>
      </w:r>
    </w:p>
    <w:p w14:paraId="4F818E2B" w14:textId="04BF4D39" w:rsidR="00E57A21" w:rsidRPr="00B0327D" w:rsidRDefault="00540230" w:rsidP="00C125F8">
      <w:pPr>
        <w:spacing w:after="120" w:line="276" w:lineRule="auto"/>
        <w:jc w:val="center"/>
        <w:rPr>
          <w:rFonts w:ascii="Times New Roman" w:hAnsi="Times New Roman" w:cs="Times New Roman"/>
          <w:color w:val="000000"/>
          <w:lang w:eastAsia="pl-PL" w:bidi="pl-PL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2871FF">
        <w:rPr>
          <w:rFonts w:ascii="Times New Roman" w:hAnsi="Times New Roman" w:cs="Times New Roman"/>
          <w:sz w:val="28"/>
          <w:szCs w:val="28"/>
        </w:rPr>
        <w:t xml:space="preserve">w ramach </w:t>
      </w:r>
      <w:r w:rsidR="00E538FE" w:rsidRPr="00B0327D">
        <w:rPr>
          <w:rFonts w:ascii="Times New Roman" w:hAnsi="Times New Roman" w:cs="Times New Roman"/>
          <w:sz w:val="28"/>
          <w:szCs w:val="28"/>
        </w:rPr>
        <w:t xml:space="preserve">Planu Strategicznego dla Wspólnej Polityki Rolnej na lata 2023–2027 dla interwencji </w:t>
      </w:r>
      <w:r w:rsidR="003C1674" w:rsidRPr="00B0327D">
        <w:rPr>
          <w:rFonts w:ascii="Times New Roman" w:hAnsi="Times New Roman" w:cs="Times New Roman"/>
          <w:sz w:val="28"/>
          <w:szCs w:val="28"/>
        </w:rPr>
        <w:t>I.13.1 LEADER/Rozwój Lokalny Kierowany przez Społeczność (RLKS) – komponent</w:t>
      </w:r>
      <w:bookmarkEnd w:id="2"/>
      <w:r w:rsidR="002871FF">
        <w:rPr>
          <w:rFonts w:ascii="Times New Roman" w:hAnsi="Times New Roman" w:cs="Times New Roman"/>
          <w:sz w:val="28"/>
          <w:szCs w:val="28"/>
        </w:rPr>
        <w:t xml:space="preserve"> </w:t>
      </w:r>
      <w:r w:rsidR="00CF4E01">
        <w:rPr>
          <w:rFonts w:ascii="Times New Roman" w:hAnsi="Times New Roman" w:cs="Times New Roman"/>
          <w:sz w:val="28"/>
          <w:szCs w:val="28"/>
        </w:rPr>
        <w:t>W</w:t>
      </w:r>
      <w:r w:rsidR="002871FF">
        <w:rPr>
          <w:rFonts w:ascii="Times New Roman" w:hAnsi="Times New Roman" w:cs="Times New Roman"/>
          <w:sz w:val="28"/>
          <w:szCs w:val="28"/>
        </w:rPr>
        <w:t>drażanie LSR</w:t>
      </w:r>
    </w:p>
    <w:bookmarkEnd w:id="3"/>
    <w:p w14:paraId="2AA03E43" w14:textId="7C386A09" w:rsidR="005A239D" w:rsidRPr="00B0327D" w:rsidRDefault="005A239D" w:rsidP="00C125F8">
      <w:pPr>
        <w:spacing w:after="120" w:line="276" w:lineRule="auto"/>
        <w:rPr>
          <w:rFonts w:ascii="Times New Roman" w:hAnsi="Times New Roman" w:cs="Times New Roman"/>
        </w:rPr>
      </w:pPr>
      <w:r w:rsidRPr="00B0327D">
        <w:rPr>
          <w:rFonts w:ascii="Times New Roman" w:hAnsi="Times New Roman" w:cs="Times New Roman"/>
        </w:rPr>
        <w:br w:type="page"/>
      </w:r>
    </w:p>
    <w:bookmarkStart w:id="4" w:name="_Hlk179203739" w:displacedByCustomXml="next"/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2078703100"/>
        <w:docPartObj>
          <w:docPartGallery w:val="Table of Contents"/>
          <w:docPartUnique/>
        </w:docPartObj>
      </w:sdtPr>
      <w:sdtContent>
        <w:p w14:paraId="08DB4754" w14:textId="65D3BAA7" w:rsidR="00AE6D08" w:rsidRPr="005F5308" w:rsidRDefault="00AE6D08" w:rsidP="00C125F8">
          <w:pPr>
            <w:pStyle w:val="Nagwekspisutreci"/>
            <w:spacing w:before="0" w:after="120" w:line="276" w:lineRule="auto"/>
            <w:rPr>
              <w:rFonts w:ascii="Times New Roman" w:hAnsi="Times New Roman" w:cs="Times New Roman"/>
              <w:b/>
            </w:rPr>
          </w:pPr>
          <w:r w:rsidRPr="00B0327D">
            <w:rPr>
              <w:rFonts w:ascii="Times New Roman" w:hAnsi="Times New Roman" w:cs="Times New Roman"/>
              <w:b/>
            </w:rPr>
            <w:t>Spis treści</w:t>
          </w:r>
        </w:p>
        <w:p w14:paraId="06AC968D" w14:textId="77777777" w:rsidR="00B673CC" w:rsidRPr="00B0327D" w:rsidRDefault="00B673CC" w:rsidP="00C125F8">
          <w:pPr>
            <w:spacing w:after="120" w:line="276" w:lineRule="auto"/>
            <w:rPr>
              <w:rFonts w:ascii="Times New Roman" w:hAnsi="Times New Roman" w:cs="Times New Roman"/>
            </w:rPr>
          </w:pPr>
        </w:p>
        <w:p w14:paraId="4AF148A4" w14:textId="07D7F29D" w:rsidR="00177B4B" w:rsidRDefault="00AE6D08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r w:rsidRPr="005F5308">
            <w:rPr>
              <w:rFonts w:ascii="Times New Roman" w:hAnsi="Times New Roman" w:cs="Times New Roman"/>
            </w:rPr>
            <w:fldChar w:fldCharType="begin"/>
          </w:r>
          <w:r w:rsidRPr="00B0327D">
            <w:rPr>
              <w:rFonts w:ascii="Times New Roman" w:hAnsi="Times New Roman" w:cs="Times New Roman"/>
            </w:rPr>
            <w:instrText xml:space="preserve"> TOC \o "1-3" \h \z \u </w:instrText>
          </w:r>
          <w:r w:rsidRPr="005F5308">
            <w:rPr>
              <w:rFonts w:ascii="Times New Roman" w:hAnsi="Times New Roman" w:cs="Times New Roman"/>
            </w:rPr>
            <w:fldChar w:fldCharType="separate"/>
          </w:r>
          <w:hyperlink w:anchor="_Toc180407371" w:history="1">
            <w:r w:rsidR="00177B4B"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1. Słownik pojęć i wykaz skrótów</w:t>
            </w:r>
            <w:r w:rsidR="00177B4B">
              <w:rPr>
                <w:noProof/>
                <w:webHidden/>
              </w:rPr>
              <w:tab/>
            </w:r>
            <w:r w:rsidR="00177B4B">
              <w:rPr>
                <w:noProof/>
                <w:webHidden/>
              </w:rPr>
              <w:fldChar w:fldCharType="begin"/>
            </w:r>
            <w:r w:rsidR="00177B4B">
              <w:rPr>
                <w:noProof/>
                <w:webHidden/>
              </w:rPr>
              <w:instrText xml:space="preserve"> PAGEREF _Toc180407371 \h </w:instrText>
            </w:r>
            <w:r w:rsidR="00177B4B">
              <w:rPr>
                <w:noProof/>
                <w:webHidden/>
              </w:rPr>
            </w:r>
            <w:r w:rsidR="00177B4B"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3</w:t>
            </w:r>
            <w:r w:rsidR="00177B4B">
              <w:rPr>
                <w:noProof/>
                <w:webHidden/>
              </w:rPr>
              <w:fldChar w:fldCharType="end"/>
            </w:r>
          </w:hyperlink>
        </w:p>
        <w:p w14:paraId="19B7367F" w14:textId="6ADD2E3B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74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2. Postanowienia ogólne dotyczące naboru 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26800" w14:textId="07482297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75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3. Zakres</w:t>
            </w:r>
            <w:r w:rsidRPr="00017D48">
              <w:rPr>
                <w:rStyle w:val="Hipercze"/>
                <w:rFonts w:ascii="Times New Roman" w:hAnsi="Times New Roman" w:cs="Times New Roman"/>
                <w:b/>
                <w:bCs/>
                <w:noProof/>
                <w:color w:val="auto"/>
              </w:rPr>
              <w:t xml:space="preserve"> </w:t>
            </w:r>
            <w:r w:rsidR="00D60A99" w:rsidRPr="00017D48">
              <w:rPr>
                <w:rStyle w:val="Hipercze"/>
                <w:rFonts w:ascii="Times New Roman" w:hAnsi="Times New Roman" w:cs="Times New Roman"/>
                <w:b/>
                <w:bCs/>
                <w:noProof/>
                <w:color w:val="auto"/>
              </w:rPr>
              <w:t>wsparcia</w:t>
            </w:r>
            <w:r w:rsidR="00CF4E0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 xml:space="preserve">, którego </w:t>
            </w:r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dotyczy nabór 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C94E0" w14:textId="20A7A991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76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 xml:space="preserve">§ 4. Limit środków przeznaczonych </w:t>
            </w:r>
            <w:r w:rsidR="00CF4E01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 xml:space="preserve">na przyznanie pomocy </w:t>
            </w:r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w ramach naboru 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F83D26" w14:textId="796E4814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77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5. Forma pomocy, maksymalny dopuszczalny poziom pomocy oraz minimalna i maksymalna kwota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4ECAAD" w14:textId="717C9280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78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6. Warunki przyznania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7D318" w14:textId="34ED23A2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82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7.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A0B9F" w14:textId="1CCE2AA1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83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8. Opis procedury przyznania pomocy, w tym wskazanie i opis etapów postępowania z WoPP przez LGD oraz SW, a także czynności jakie muszą zostać dokonane przed przyznaniem pomocy oraz termin ich dokonania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122DAE" w14:textId="51BFCAD8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86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9. Termin składania WoPP w ramach niniejszego 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F3AD0" w14:textId="74F816C1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87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10. Sposób i forma składania WoPP oraz informacja o dokumentach niezbędnych do przyznania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005CB" w14:textId="614E19D6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88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11. Zakres, w jakim jest możliwe uzupełnianie lub poprawianie WoPP oraz sposób, forma i termin złożenia uzupełnień i poprawek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B1A7C" w14:textId="1422061C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89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12. Sposób wymiany korespondencji między wnioskodawcą a LGD i SW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3C371" w14:textId="4AE8DAC8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90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13. Informacja o miejscu udostępnienia LSR, formularza WoPP oraz formularza UoPP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D88F6" w14:textId="16E58541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91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14. Informacja o środkach zaskarżenia przysługujących wnioskodawcy oraz podmiot właściwy do ich rozpatrzenia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C2714" w14:textId="0A7E4099" w:rsidR="00177B4B" w:rsidRDefault="00177B4B">
          <w:pPr>
            <w:pStyle w:val="Spistreci1"/>
            <w:rPr>
              <w:rFonts w:eastAsiaTheme="minorEastAsia"/>
              <w:noProof/>
              <w:kern w:val="2"/>
              <w:lang w:eastAsia="pl-PL"/>
              <w14:ligatures w14:val="standardContextual"/>
            </w:rPr>
          </w:pPr>
          <w:hyperlink w:anchor="_Toc180407392" w:history="1">
            <w:r w:rsidRPr="00036F69">
              <w:rPr>
                <w:rStyle w:val="Hipercze"/>
                <w:rFonts w:ascii="Times New Roman" w:hAnsi="Times New Roman" w:cs="Times New Roman"/>
                <w:b/>
                <w:bCs/>
                <w:noProof/>
              </w:rPr>
              <w:t>§ 15.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_Toc180407392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7528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2DFDA" w14:textId="1D33D859" w:rsidR="002458B0" w:rsidRDefault="00AE6D08" w:rsidP="0073195E">
          <w:pPr>
            <w:pStyle w:val="Spistreci1"/>
            <w:spacing w:after="120" w:line="276" w:lineRule="auto"/>
            <w:jc w:val="both"/>
            <w:rPr>
              <w:rFonts w:ascii="Times New Roman" w:hAnsi="Times New Roman" w:cs="Times New Roman"/>
            </w:rPr>
          </w:pPr>
          <w:r w:rsidRPr="005F5308">
            <w:rPr>
              <w:rFonts w:ascii="Times New Roman" w:hAnsi="Times New Roman" w:cs="Times New Roman"/>
            </w:rPr>
            <w:fldChar w:fldCharType="end"/>
          </w:r>
        </w:p>
        <w:p w14:paraId="5CCDA3F7" w14:textId="0ED27A40" w:rsidR="00FC4027" w:rsidRPr="002458B0" w:rsidRDefault="002458B0" w:rsidP="00C125F8">
          <w:pPr>
            <w:pStyle w:val="Spistreci1"/>
            <w:spacing w:after="120" w:line="276" w:lineRule="auto"/>
            <w:rPr>
              <w:rFonts w:ascii="Times New Roman" w:hAnsi="Times New Roman" w:cs="Times New Roman"/>
              <w:vanish/>
              <w:specVanish/>
            </w:rPr>
          </w:pPr>
          <w:r>
            <w:rPr>
              <w:rFonts w:ascii="Times New Roman" w:hAnsi="Times New Roman" w:cs="Times New Roman"/>
            </w:rPr>
            <w:br w:type="column"/>
          </w:r>
        </w:p>
      </w:sdtContent>
    </w:sdt>
    <w:bookmarkEnd w:id="4" w:displacedByCustomXml="prev"/>
    <w:p w14:paraId="69F2A46D" w14:textId="739D1C4E" w:rsidR="00E95B64" w:rsidRPr="00B0327D" w:rsidRDefault="002458B0" w:rsidP="00C125F8">
      <w:pPr>
        <w:pStyle w:val="Nagwek1"/>
        <w:spacing w:before="0" w:after="12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5" w:name="_Toc180407371"/>
      <w:r w:rsidR="00E95B64" w:rsidRPr="00B0327D"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r w:rsidR="003A2B6B" w:rsidRPr="00B0327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95B64" w:rsidRPr="00B0327D">
        <w:rPr>
          <w:rFonts w:ascii="Times New Roman" w:hAnsi="Times New Roman" w:cs="Times New Roman"/>
          <w:b/>
          <w:bCs/>
          <w:sz w:val="28"/>
          <w:szCs w:val="28"/>
        </w:rPr>
        <w:t>. Słownik pojęć i wykaz skrótów</w:t>
      </w:r>
      <w:bookmarkEnd w:id="5"/>
    </w:p>
    <w:p w14:paraId="33286969" w14:textId="43C9E1D0" w:rsidR="002E4F12" w:rsidRPr="00B0327D" w:rsidRDefault="002E4F12">
      <w:pPr>
        <w:pStyle w:val="Akapitzlist"/>
        <w:keepNext/>
        <w:keepLines/>
        <w:widowControl w:val="0"/>
        <w:numPr>
          <w:ilvl w:val="0"/>
          <w:numId w:val="20"/>
        </w:numPr>
        <w:spacing w:after="120" w:line="276" w:lineRule="auto"/>
        <w:ind w:left="426" w:right="4520" w:hanging="426"/>
        <w:contextualSpacing w:val="0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</w:pPr>
      <w:bookmarkStart w:id="6" w:name="_Toc180407372"/>
      <w:bookmarkStart w:id="7" w:name="_Hlk130800975"/>
      <w:r w:rsidRPr="00B0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  <w:t>Słownik pojęć</w:t>
      </w:r>
      <w:bookmarkEnd w:id="6"/>
    </w:p>
    <w:bookmarkEnd w:id="7"/>
    <w:p w14:paraId="4F9B48E4" w14:textId="7D1792E3" w:rsidR="00FE288B" w:rsidRPr="00FE288B" w:rsidRDefault="00FE288B" w:rsidP="00C125F8">
      <w:pPr>
        <w:widowControl w:val="0"/>
        <w:tabs>
          <w:tab w:val="left" w:pos="567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P</w:t>
      </w:r>
      <w:r w:rsidRPr="00FE288B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oniższe terminy użyte w niniejszym </w:t>
      </w:r>
      <w:r w:rsid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R</w:t>
      </w:r>
      <w:r w:rsidRPr="00FE288B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egulaminie oz</w:t>
      </w:r>
      <w:r w:rsidR="000C297E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naczają:</w:t>
      </w:r>
    </w:p>
    <w:p w14:paraId="3BBBC079" w14:textId="49F1953E" w:rsidR="00F45DA3" w:rsidRPr="005241BB" w:rsidRDefault="00191EC6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spacing w:val="-6"/>
          <w:lang w:eastAsia="pl-PL" w:bidi="pl-PL"/>
        </w:rPr>
      </w:pPr>
      <w:r w:rsidRPr="008940E8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b</w:t>
      </w:r>
      <w:r w:rsidR="001976E2" w:rsidRPr="008940E8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eneficjent</w:t>
      </w:r>
      <w:r w:rsidR="001976E2" w:rsidRPr="00FE288B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 </w:t>
      </w:r>
      <w:r w:rsidR="001976E2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– </w:t>
      </w:r>
      <w:r w:rsidR="008C6807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podmiot, któremu przyznano pomoc, </w:t>
      </w:r>
    </w:p>
    <w:p w14:paraId="589CA952" w14:textId="77777777" w:rsidR="00116C25" w:rsidRDefault="00887AF6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</w:pPr>
      <w:r w:rsidRPr="000152B4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inwestycja</w:t>
      </w:r>
      <w:r w:rsidRPr="00887AF6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– </w:t>
      </w:r>
      <w:r w:rsidR="008C6807" w:rsidRPr="00887AF6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nabycie składników majątkowych, w tym praw majątkowych (np. licencji, znaków towarowych, patentów), nadających się do gospodarczego wykorzystania, o przewidywanym okresie ekonomicznej użyteczności dłuższym niż rok, przeznaczone na potrzeby jednostki</w:t>
      </w:r>
      <w:r w:rsidR="008C6807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; </w:t>
      </w:r>
      <w:r w:rsidR="008C6807" w:rsidRPr="00E11DE0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nakład poniesiony na tworzenie, utrzymanie lub zwiększenie kapitału (np. maszyn i urządzeń, obiektów zabytkowych lub przyrodniczych) oraz budowa lub przebudowa, o których mowa w art. 3 pkt 6 lub 7a elementów infrastruktury oraz ma</w:t>
      </w:r>
      <w:r w:rsidR="00116C25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ł</w:t>
      </w:r>
      <w:r w:rsidR="008C6807" w:rsidRPr="00E11DE0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ej architektury w rozumieniu art. 3 pkt 4 ustawy z dnia 7 lipca 1994 r. Prawo budowlane;</w:t>
      </w:r>
    </w:p>
    <w:p w14:paraId="2D2D1C00" w14:textId="77777777" w:rsidR="00387A8B" w:rsidRPr="005241BB" w:rsidRDefault="00116C25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spacing w:val="-6"/>
          <w:lang w:eastAsia="pl-PL" w:bidi="pl-PL"/>
        </w:rPr>
      </w:pPr>
      <w:r w:rsidRPr="005241BB">
        <w:rPr>
          <w:rFonts w:ascii="Times New Roman" w:eastAsia="Times New Roman" w:hAnsi="Times New Roman" w:cs="Times New Roman"/>
          <w:b/>
          <w:spacing w:val="-6"/>
          <w:lang w:eastAsia="pl-PL" w:bidi="pl-PL"/>
        </w:rPr>
        <w:t>działalność rolnicza</w:t>
      </w:r>
      <w:r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– działalność rolnicza określona zgodnie z art. 4 ust. 2 rozporządzenia 2021/2115 w PS WPR;</w:t>
      </w:r>
    </w:p>
    <w:p w14:paraId="38E2E2E9" w14:textId="0B565761" w:rsidR="00940516" w:rsidRPr="005241BB" w:rsidRDefault="00940516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spacing w:val="-6"/>
          <w:lang w:eastAsia="pl-PL" w:bidi="pl-PL"/>
        </w:rPr>
      </w:pPr>
      <w:r w:rsidRPr="005241BB">
        <w:rPr>
          <w:rFonts w:ascii="Times New Roman" w:eastAsia="Times New Roman" w:hAnsi="Times New Roman" w:cs="Times New Roman"/>
          <w:b/>
          <w:spacing w:val="-6"/>
          <w:lang w:eastAsia="pl-PL" w:bidi="pl-PL"/>
        </w:rPr>
        <w:t>małe gospodarstwo rolne</w:t>
      </w:r>
      <w:r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– gospodarstwo, którego powierzchnia gruntów rolnych jest mniejsza od średniej wielkości powierzchni gruntów rolnych w kraju w 2023 r. wyrażona w ha fizycznych, a w przypadku województw, gdzie średnia powierzchnia gruntów rolnych w gospodarstwie rolnym jest wyższa za małe gospodarstwo przyjmuje się, gospodarstwo o powierzchni gruntów rolnych mniejszej niż średnia w tym województwie; określoną na podstawie informacji ogłaszanej przez Prezesa ARiMR na podstawie przepisów o PS WPR za rok 2023. Tym samym w województwie</w:t>
      </w:r>
      <w:r w:rsidR="00E475D6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</w:t>
      </w:r>
      <w:r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lubuskim za małe gospodarstwo przyjmuje się gospodarstwo, którego powierzchnia jest mniejsza niż</w:t>
      </w:r>
      <w:r w:rsidR="00387A8B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</w:t>
      </w:r>
      <w:r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23,18 ha;</w:t>
      </w:r>
    </w:p>
    <w:p w14:paraId="15287B80" w14:textId="34C03F87" w:rsidR="002F63EC" w:rsidRPr="00FE288B" w:rsidRDefault="002F63EC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</w:pPr>
      <w:r w:rsidRPr="002F63E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nabór wniosków </w:t>
      </w:r>
      <w:r w:rsidRPr="00360FBD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– 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nabór </w:t>
      </w:r>
      <w:r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wniosków o przyznanie pomocy</w:t>
      </w:r>
      <w:r w:rsidR="00360FBD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,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przeprowadzany prz</w:t>
      </w:r>
      <w:r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ez LGD w ramach realizacji LSR</w:t>
      </w:r>
      <w:r w:rsidR="00150197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na podstawie przepisów ustawy</w:t>
      </w:r>
      <w:r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RLKS i Regulaminu;</w:t>
      </w:r>
    </w:p>
    <w:p w14:paraId="7EFD31C7" w14:textId="0653439D" w:rsidR="00CC6794" w:rsidRDefault="00CC6794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bookmarkStart w:id="8" w:name="_Hlk141967060"/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numer EP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numer identyfikacyjny w ewidencji producentów, nadany na podstawie przepisów </w:t>
      </w:r>
      <w:r w:rsidR="001F5A97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staw</w:t>
      </w:r>
      <w:r w:rsidR="001F5A97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y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 dnia 18 grudnia 2003 r. o krajowym systemie ewidencji producentów, ewidencji gospodarstw rolnych oraz ewidencji wniosków o przyznanie płatności</w:t>
      </w:r>
      <w:r w:rsidR="00CF4E0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061488D4" w14:textId="112FD623" w:rsidR="00FD5525" w:rsidRDefault="00FD5525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obszar wiejski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– obszar całego kraju z wyłączeniem miast powyżej 20 tys. mieszkańców;</w:t>
      </w:r>
    </w:p>
    <w:bookmarkEnd w:id="8"/>
    <w:p w14:paraId="3036175C" w14:textId="031EFD45" w:rsidR="003D3DFF" w:rsidRPr="003D3DFF" w:rsidRDefault="003D3DFF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D3DFF">
        <w:rPr>
          <w:rFonts w:ascii="Times New Roman" w:eastAsia="Times New Roman" w:hAnsi="Times New Roman" w:cs="Times New Roman"/>
          <w:b/>
          <w:color w:val="000000"/>
          <w:spacing w:val="-6"/>
          <w:lang w:eastAsia="pl-PL" w:bidi="pl-PL"/>
        </w:rPr>
        <w:t>Rada</w:t>
      </w:r>
      <w:r w:rsidRPr="003D3D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3D3D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organ decyzyjny </w:t>
      </w:r>
      <w:r w:rsidR="0015019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LGD</w:t>
      </w:r>
      <w:r w:rsidRPr="003D3D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tj. organ, o którym mowa</w:t>
      </w:r>
      <w:r w:rsidR="0015019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art. 4 ust. 3 pkt 4 ustawy </w:t>
      </w:r>
      <w:r w:rsidRPr="003D3D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RLKS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5850FFAE" w14:textId="0A847A67" w:rsidR="008039EE" w:rsidRPr="007A74DD" w:rsidRDefault="005A3CF4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R</w:t>
      </w:r>
      <w:r w:rsidR="008039EE"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egulamin</w:t>
      </w:r>
      <w:r w:rsidR="008039EE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</w:t>
      </w:r>
      <w:r w:rsidR="003D3D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niniejszy</w:t>
      </w:r>
      <w:r w:rsidR="008039EE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4808DC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r</w:t>
      </w:r>
      <w:r w:rsidR="008039EE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egulamin naboru wniosków</w:t>
      </w:r>
      <w:r w:rsidR="002F63E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4F71D950" w14:textId="2F9FA82D" w:rsidR="00961820" w:rsidRPr="007A74DD" w:rsidRDefault="00961820">
      <w:pPr>
        <w:widowControl w:val="0"/>
        <w:numPr>
          <w:ilvl w:val="0"/>
          <w:numId w:val="24"/>
        </w:numPr>
        <w:tabs>
          <w:tab w:val="left" w:pos="284"/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hAnsi="Times New Roman" w:cs="Times New Roman"/>
          <w:b/>
          <w:bCs/>
          <w:spacing w:val="-6"/>
        </w:rPr>
        <w:t>umowa ramowa</w:t>
      </w:r>
      <w:r w:rsidRPr="007A74DD">
        <w:rPr>
          <w:rFonts w:ascii="Times New Roman" w:hAnsi="Times New Roman" w:cs="Times New Roman"/>
          <w:spacing w:val="-6"/>
        </w:rPr>
        <w:t xml:space="preserve"> – umowa o warunkach i sposobie realizacji strategii rozwoju lokalnego kierowanego prze</w:t>
      </w:r>
      <w:r w:rsidR="00FE288B">
        <w:rPr>
          <w:rFonts w:ascii="Times New Roman" w:hAnsi="Times New Roman" w:cs="Times New Roman"/>
          <w:spacing w:val="-6"/>
        </w:rPr>
        <w:t>z społeczność</w:t>
      </w:r>
      <w:r w:rsidR="002F63EC">
        <w:rPr>
          <w:rFonts w:ascii="Times New Roman" w:hAnsi="Times New Roman" w:cs="Times New Roman"/>
          <w:spacing w:val="-6"/>
        </w:rPr>
        <w:t>, zawarta</w:t>
      </w:r>
      <w:r w:rsidR="00FE288B">
        <w:rPr>
          <w:rFonts w:ascii="Times New Roman" w:hAnsi="Times New Roman" w:cs="Times New Roman"/>
          <w:spacing w:val="-6"/>
        </w:rPr>
        <w:t xml:space="preserve"> między </w:t>
      </w:r>
      <w:r w:rsidR="002F63EC">
        <w:rPr>
          <w:rFonts w:ascii="Times New Roman" w:hAnsi="Times New Roman" w:cs="Times New Roman"/>
          <w:spacing w:val="-6"/>
        </w:rPr>
        <w:t>SW</w:t>
      </w:r>
      <w:r w:rsidRPr="007A74DD">
        <w:rPr>
          <w:rFonts w:ascii="Times New Roman" w:hAnsi="Times New Roman" w:cs="Times New Roman"/>
          <w:spacing w:val="-6"/>
        </w:rPr>
        <w:t xml:space="preserve"> i</w:t>
      </w:r>
      <w:r w:rsidR="00FE288B">
        <w:rPr>
          <w:rFonts w:ascii="Times New Roman" w:hAnsi="Times New Roman" w:cs="Times New Roman"/>
          <w:spacing w:val="-6"/>
        </w:rPr>
        <w:t xml:space="preserve"> LGD</w:t>
      </w:r>
      <w:r w:rsidR="00116C25">
        <w:rPr>
          <w:rFonts w:ascii="Times New Roman" w:hAnsi="Times New Roman" w:cs="Times New Roman"/>
          <w:spacing w:val="-6"/>
        </w:rPr>
        <w:t>;</w:t>
      </w:r>
    </w:p>
    <w:p w14:paraId="7C041CE9" w14:textId="321A2E5B" w:rsidR="002E4F12" w:rsidRDefault="005A1841">
      <w:pPr>
        <w:widowControl w:val="0"/>
        <w:numPr>
          <w:ilvl w:val="0"/>
          <w:numId w:val="24"/>
        </w:numPr>
        <w:tabs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w</w:t>
      </w:r>
      <w:r w:rsidR="00C35B43"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nioskodawca</w:t>
      </w:r>
      <w:r w:rsidR="00C35B43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E874F2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–</w:t>
      </w:r>
      <w:r w:rsidR="002E4F12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podmiot ubiegający się o przyznanie pomocy</w:t>
      </w:r>
      <w:r w:rsidR="003D3D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który złożył </w:t>
      </w:r>
      <w:r w:rsidR="00C4001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="00396D0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ramach naboru wniosków.</w:t>
      </w:r>
    </w:p>
    <w:p w14:paraId="4C528A81" w14:textId="4314B7DD" w:rsidR="00181965" w:rsidRPr="00B0327D" w:rsidRDefault="00181965">
      <w:pPr>
        <w:pStyle w:val="Akapitzlist"/>
        <w:keepNext/>
        <w:keepLines/>
        <w:widowControl w:val="0"/>
        <w:numPr>
          <w:ilvl w:val="0"/>
          <w:numId w:val="20"/>
        </w:numPr>
        <w:spacing w:after="120" w:line="276" w:lineRule="auto"/>
        <w:ind w:left="426" w:right="4520" w:hanging="426"/>
        <w:contextualSpacing w:val="0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</w:pPr>
      <w:bookmarkStart w:id="9" w:name="_Toc180407373"/>
      <w:r w:rsidRPr="00B032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  <w:t>Wykaz skrótów</w:t>
      </w:r>
      <w:bookmarkEnd w:id="9"/>
    </w:p>
    <w:p w14:paraId="5A44182E" w14:textId="4C93D147" w:rsidR="002F63EC" w:rsidRPr="002F63EC" w:rsidRDefault="002F63EC" w:rsidP="00C125F8">
      <w:pPr>
        <w:widowControl w:val="0"/>
        <w:tabs>
          <w:tab w:val="left" w:pos="567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</w:pP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Poniższe </w:t>
      </w:r>
      <w:r w:rsidR="006A5C26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skróty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uż</w:t>
      </w:r>
      <w:r w:rsidR="006A5C26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yte w niniejszym R</w:t>
      </w:r>
      <w:r w:rsidR="000C297E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egulaminie oznaczają:</w:t>
      </w:r>
    </w:p>
    <w:p w14:paraId="1F34C4C8" w14:textId="5AB25873" w:rsidR="009B7D2F" w:rsidRDefault="009B7D2F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ARiMR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Agencja Restrukturyzacji i Modernizacji Rolnictwa</w:t>
      </w:r>
      <w:r w:rsidR="002F63E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0BAAB665" w14:textId="0D355B63" w:rsidR="00A82C62" w:rsidRPr="007A74DD" w:rsidRDefault="00A82C62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bookmarkStart w:id="10" w:name="_Hlk134705718"/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EFRROW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Europejski Fundusz Rolny na r</w:t>
      </w:r>
      <w:r w:rsidR="006A5C2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zecz Rozwoju Obszarów Wiejskich;</w:t>
      </w:r>
    </w:p>
    <w:p w14:paraId="226D767A" w14:textId="53764BE2" w:rsidR="00B333A9" w:rsidRPr="00FE288B" w:rsidRDefault="00B333A9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</w:pPr>
      <w:r w:rsidRPr="007A74DD">
        <w:rPr>
          <w:rFonts w:ascii="Times New Roman" w:hAnsi="Times New Roman" w:cs="Times New Roman"/>
          <w:b/>
          <w:bCs/>
          <w:spacing w:val="-6"/>
        </w:rPr>
        <w:t>LGD</w:t>
      </w:r>
      <w:r w:rsidRPr="007A74DD">
        <w:rPr>
          <w:rFonts w:ascii="Times New Roman" w:hAnsi="Times New Roman" w:cs="Times New Roman"/>
          <w:spacing w:val="-6"/>
        </w:rPr>
        <w:t xml:space="preserve"> –</w:t>
      </w:r>
      <w:r w:rsidR="002F63E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 </w:t>
      </w:r>
      <w:r w:rsidR="00FE288B" w:rsidRPr="00FE288B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Stowarzyszenie </w:t>
      </w:r>
      <w:r w:rsidR="00D95624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Kraina Szlaków Turystycznych – Lokalna Grupa Działania</w:t>
      </w:r>
      <w:r w:rsidR="00FE288B" w:rsidRPr="00FE288B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z siedzibą w </w:t>
      </w:r>
      <w:r w:rsidR="00D95624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Sulęcinie</w:t>
      </w:r>
      <w:r w:rsidR="00FE288B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;</w:t>
      </w:r>
    </w:p>
    <w:p w14:paraId="5C66F6B8" w14:textId="26BF677B" w:rsidR="00B333A9" w:rsidRPr="00C8771F" w:rsidRDefault="00B333A9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8771F">
        <w:rPr>
          <w:rFonts w:ascii="Times New Roman" w:hAnsi="Times New Roman" w:cs="Times New Roman"/>
          <w:b/>
          <w:bCs/>
          <w:spacing w:val="-6"/>
        </w:rPr>
        <w:t>LSR</w:t>
      </w:r>
      <w:r w:rsidRPr="00C8771F">
        <w:rPr>
          <w:rFonts w:ascii="Times New Roman" w:hAnsi="Times New Roman" w:cs="Times New Roman"/>
          <w:spacing w:val="-6"/>
        </w:rPr>
        <w:t xml:space="preserve"> – </w:t>
      </w:r>
      <w:r w:rsidR="008D01BB" w:rsidRPr="00C8771F">
        <w:rPr>
          <w:rFonts w:ascii="Times New Roman" w:hAnsi="Times New Roman" w:cs="Times New Roman"/>
          <w:spacing w:val="-6"/>
        </w:rPr>
        <w:t>Lokalna Strategia Rozwoju na lata 2023-2027 Stowarzyszenia Kraina Szlaków Tur</w:t>
      </w:r>
      <w:r w:rsidR="00C8771F" w:rsidRPr="00C8771F">
        <w:rPr>
          <w:rFonts w:ascii="Times New Roman" w:hAnsi="Times New Roman" w:cs="Times New Roman"/>
          <w:spacing w:val="-6"/>
        </w:rPr>
        <w:t>y</w:t>
      </w:r>
      <w:r w:rsidR="008D01BB" w:rsidRPr="00C8771F">
        <w:rPr>
          <w:rFonts w:ascii="Times New Roman" w:hAnsi="Times New Roman" w:cs="Times New Roman"/>
          <w:spacing w:val="-6"/>
        </w:rPr>
        <w:t>stycznych – Lokalna Grupa Działania</w:t>
      </w:r>
      <w:r w:rsidR="00FE288B" w:rsidRPr="00C8771F">
        <w:rPr>
          <w:rFonts w:ascii="Times New Roman" w:hAnsi="Times New Roman" w:cs="Times New Roman"/>
          <w:spacing w:val="-6"/>
        </w:rPr>
        <w:t>;</w:t>
      </w:r>
    </w:p>
    <w:p w14:paraId="2824C565" w14:textId="467E9CA3" w:rsidR="00E74C1C" w:rsidRPr="000152B4" w:rsidRDefault="003C1674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hAnsi="Times New Roman" w:cs="Times New Roman"/>
          <w:b/>
          <w:bCs/>
          <w:spacing w:val="-6"/>
        </w:rPr>
        <w:lastRenderedPageBreak/>
        <w:t>I.13.1</w:t>
      </w:r>
      <w:r w:rsidR="00683B4C" w:rsidRPr="007A74DD">
        <w:rPr>
          <w:rFonts w:ascii="Times New Roman" w:hAnsi="Times New Roman" w:cs="Times New Roman"/>
          <w:b/>
          <w:bCs/>
          <w:spacing w:val="-6"/>
        </w:rPr>
        <w:t xml:space="preserve"> </w:t>
      </w:r>
      <w:r w:rsidR="00360FBD" w:rsidRPr="00360FBD">
        <w:rPr>
          <w:rFonts w:ascii="Times New Roman" w:hAnsi="Times New Roman" w:cs="Times New Roman"/>
          <w:bCs/>
          <w:spacing w:val="-6"/>
        </w:rPr>
        <w:t>–</w:t>
      </w:r>
      <w:r w:rsidRPr="007A74DD">
        <w:rPr>
          <w:rFonts w:ascii="Times New Roman" w:hAnsi="Times New Roman" w:cs="Times New Roman"/>
          <w:spacing w:val="-6"/>
        </w:rPr>
        <w:t xml:space="preserve"> interwencja I.13.1 LEADER/Rozwój Lokalny Kierowany przez Społeczność (RLKS)</w:t>
      </w:r>
      <w:bookmarkEnd w:id="10"/>
      <w:r w:rsidR="006A5C26">
        <w:rPr>
          <w:rFonts w:ascii="Times New Roman" w:hAnsi="Times New Roman" w:cs="Times New Roman"/>
          <w:spacing w:val="-6"/>
        </w:rPr>
        <w:t>;</w:t>
      </w:r>
    </w:p>
    <w:p w14:paraId="2314D366" w14:textId="5DCE4FA9" w:rsidR="00E05E56" w:rsidRPr="00997153" w:rsidRDefault="00DC10B3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</w:pPr>
      <w:r w:rsidRPr="0099715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K</w:t>
      </w:r>
      <w:r w:rsidR="00E05E56" w:rsidRPr="0099715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c</w:t>
      </w:r>
      <w:r w:rsidR="00020D38" w:rsidRPr="0099715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 </w:t>
      </w:r>
      <w:r w:rsidR="005C4CCA" w:rsidRPr="00360FBD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–</w:t>
      </w:r>
      <w:r w:rsidR="00E05E56" w:rsidRPr="00360FBD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</w:t>
      </w:r>
      <w:r w:rsidR="00E05E56" w:rsidRPr="00997153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ustawa z dnia 23 kwietnia 1964 r. </w:t>
      </w:r>
      <w:r w:rsidR="0041158D" w:rsidRPr="00997153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–</w:t>
      </w:r>
      <w:r w:rsidR="00E05E56" w:rsidRPr="00997153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Kodeks cywilny</w:t>
      </w:r>
      <w:r w:rsidR="006A5C26" w:rsidRPr="00997153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;</w:t>
      </w:r>
    </w:p>
    <w:p w14:paraId="7F008C46" w14:textId="3EDE3773" w:rsidR="00A82C62" w:rsidRDefault="00DC10B3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K</w:t>
      </w:r>
      <w:r w:rsidR="00E05E56"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pa</w:t>
      </w:r>
      <w:r w:rsidR="00020D38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5C4CCA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–</w:t>
      </w:r>
      <w:r w:rsidR="00E05E56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ustawa z dnia 14 czerwca 1960 r. </w:t>
      </w:r>
      <w:r w:rsidR="0041158D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–</w:t>
      </w:r>
      <w:r w:rsidR="00E05E56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Kodeks postępowania administracyjnego</w:t>
      </w:r>
      <w:r w:rsidR="006A5C2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353DEB3A" w14:textId="26792CE4" w:rsidR="00204008" w:rsidRDefault="00204008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MRiRW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Minister Rolnictwa i Rozwoju Wsi</w:t>
      </w:r>
      <w:r w:rsidR="006A5C2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268A9322" w14:textId="0D770D05" w:rsidR="008C6807" w:rsidRPr="008C6807" w:rsidRDefault="008C6807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E11DE0">
        <w:rPr>
          <w:rFonts w:ascii="Times New Roman" w:eastAsia="Times New Roman" w:hAnsi="Times New Roman" w:cs="Times New Roman"/>
          <w:b/>
          <w:bCs/>
          <w:spacing w:val="-6"/>
          <w:lang w:eastAsia="pl-PL" w:bidi="pl-PL"/>
        </w:rPr>
        <w:t xml:space="preserve">Procedura </w:t>
      </w:r>
      <w:r w:rsidRPr="00E11DE0">
        <w:rPr>
          <w:rFonts w:ascii="Times New Roman" w:eastAsia="Times New Roman" w:hAnsi="Times New Roman" w:cs="Times New Roman"/>
          <w:spacing w:val="-6"/>
          <w:lang w:eastAsia="pl-PL" w:bidi="pl-PL"/>
        </w:rPr>
        <w:t>- Procedura oceny i wyboru operacji w ramach wdrażania lokalnej strategii rozwoju na lata 2023 – 2027 finansowanej w ramach PS WPR Stowarzyszenia Kraina Szlaków Turystycznych – Lokalna Grupa Działania – zwana dalej Procedurą</w:t>
      </w:r>
    </w:p>
    <w:p w14:paraId="285BEE07" w14:textId="708A1ECC" w:rsidR="004F521F" w:rsidRPr="007A74DD" w:rsidRDefault="004F521F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PS WPR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5C4CCA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–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Plan Strategiczny dla Wspólnej Polityki Rolnej na lata 2023-2027</w:t>
      </w:r>
      <w:r w:rsidR="006A5C2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71D992D3" w14:textId="0BAF16C5" w:rsidR="00F45DA3" w:rsidRPr="006351DE" w:rsidRDefault="00A82C62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hAnsi="Times New Roman" w:cs="Times New Roman"/>
          <w:b/>
          <w:spacing w:val="-6"/>
        </w:rPr>
        <w:t>PUE</w:t>
      </w:r>
      <w:r w:rsidRPr="007A74DD">
        <w:rPr>
          <w:rFonts w:ascii="Times New Roman" w:hAnsi="Times New Roman" w:cs="Times New Roman"/>
          <w:spacing w:val="-6"/>
        </w:rPr>
        <w:t xml:space="preserve"> – system teleinformatyczny ARiMR, o którym</w:t>
      </w:r>
      <w:r w:rsidR="006A5C26">
        <w:rPr>
          <w:rFonts w:ascii="Times New Roman" w:hAnsi="Times New Roman" w:cs="Times New Roman"/>
          <w:spacing w:val="-6"/>
        </w:rPr>
        <w:t xml:space="preserve"> mowa w art. 10c ustawy o ARiMR;</w:t>
      </w:r>
    </w:p>
    <w:p w14:paraId="71CC1408" w14:textId="2959AED6" w:rsidR="006351DE" w:rsidRPr="005241BB" w:rsidRDefault="006351DE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5241BB">
        <w:rPr>
          <w:rFonts w:ascii="Times New Roman" w:eastAsia="Times New Roman" w:hAnsi="Times New Roman" w:cs="Times New Roman"/>
          <w:b/>
          <w:bCs/>
          <w:spacing w:val="-6"/>
          <w:lang w:eastAsia="pl-PL" w:bidi="pl-PL"/>
        </w:rPr>
        <w:t>Prawo przedsiębiorców</w:t>
      </w:r>
      <w:r w:rsidRPr="005241BB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– ustawa z dnia 6 marca 2018 r. Prawo przedsiębiorców;</w:t>
      </w:r>
    </w:p>
    <w:p w14:paraId="58086F1D" w14:textId="60CA8BFC" w:rsidR="00DC3106" w:rsidRPr="007A74DD" w:rsidRDefault="00F45DA3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hAnsi="Times New Roman" w:cs="Times New Roman"/>
          <w:b/>
          <w:bCs/>
          <w:spacing w:val="-6"/>
        </w:rPr>
        <w:t>rozporządzenie 2021/1060</w:t>
      </w:r>
      <w:r w:rsidRPr="007A74DD">
        <w:rPr>
          <w:rFonts w:ascii="Times New Roman" w:hAnsi="Times New Roman" w:cs="Times New Roman"/>
          <w:spacing w:val="-6"/>
        </w:rPr>
        <w:t xml:space="preserve"> </w:t>
      </w:r>
      <w:r w:rsidR="00FE288B">
        <w:rPr>
          <w:rFonts w:ascii="Times New Roman" w:hAnsi="Times New Roman" w:cs="Times New Roman"/>
          <w:spacing w:val="-6"/>
        </w:rPr>
        <w:t>–</w:t>
      </w:r>
      <w:r w:rsidRPr="007A74DD">
        <w:rPr>
          <w:rFonts w:ascii="Times New Roman" w:hAnsi="Times New Roman" w:cs="Times New Roman"/>
          <w:spacing w:val="-6"/>
        </w:rPr>
        <w:t xml:space="preserve"> rozporządzenie Parlamentu Europejskiego i Rady (UE) 2021/1060 z</w:t>
      </w:r>
      <w:r w:rsidR="00360FBD">
        <w:rPr>
          <w:rFonts w:ascii="Times New Roman" w:hAnsi="Times New Roman" w:cs="Times New Roman"/>
          <w:spacing w:val="-6"/>
        </w:rPr>
        <w:t> </w:t>
      </w:r>
      <w:r w:rsidRPr="007A74DD">
        <w:rPr>
          <w:rFonts w:ascii="Times New Roman" w:hAnsi="Times New Roman" w:cs="Times New Roman"/>
          <w:spacing w:val="-6"/>
        </w:rPr>
        <w:t>dnia 24 czerwca 2021 r. ustanawiające wspólne przepisy dotyczące Europejskiego Funduszu Rozwoju Regionalnego, Europejskiego Funduszu Społecznego Plus, Funduszu Spójności, Funduszu na rzecz Sprawiedliwej Transformacji i Europejskiego Funduszu Morskiego, Rybackiego i</w:t>
      </w:r>
      <w:r w:rsidR="00360FBD">
        <w:rPr>
          <w:rFonts w:ascii="Times New Roman" w:hAnsi="Times New Roman" w:cs="Times New Roman"/>
          <w:spacing w:val="-6"/>
        </w:rPr>
        <w:t> </w:t>
      </w:r>
      <w:r w:rsidRPr="007A74DD">
        <w:rPr>
          <w:rFonts w:ascii="Times New Roman" w:hAnsi="Times New Roman" w:cs="Times New Roman"/>
          <w:spacing w:val="-6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6A5C26">
        <w:rPr>
          <w:rFonts w:ascii="Times New Roman" w:hAnsi="Times New Roman" w:cs="Times New Roman"/>
          <w:spacing w:val="-6"/>
        </w:rPr>
        <w:t>;</w:t>
      </w:r>
    </w:p>
    <w:p w14:paraId="12CC9577" w14:textId="211B4AE0" w:rsidR="0059132E" w:rsidRDefault="0059132E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hAnsi="Times New Roman" w:cs="Times New Roman"/>
          <w:bCs/>
          <w:spacing w:val="-6"/>
        </w:rPr>
      </w:pPr>
      <w:r w:rsidRPr="00396D07">
        <w:rPr>
          <w:rFonts w:ascii="Times New Roman" w:hAnsi="Times New Roman" w:cs="Times New Roman"/>
          <w:b/>
          <w:bCs/>
          <w:spacing w:val="-6"/>
        </w:rPr>
        <w:t xml:space="preserve">rozporządzenie 2021/2115 </w:t>
      </w:r>
      <w:r w:rsidR="00396D07" w:rsidRPr="00396D07">
        <w:rPr>
          <w:rFonts w:ascii="Times New Roman" w:hAnsi="Times New Roman" w:cs="Times New Roman"/>
          <w:bCs/>
          <w:spacing w:val="-6"/>
        </w:rPr>
        <w:t>–</w:t>
      </w:r>
      <w:r w:rsidRPr="00396D07">
        <w:rPr>
          <w:rFonts w:ascii="Times New Roman" w:hAnsi="Times New Roman" w:cs="Times New Roman"/>
          <w:bCs/>
          <w:spacing w:val="-6"/>
        </w:rPr>
        <w:t xml:space="preserve"> rozporządzenie Parlamentu Europejskiego i Rady (UE) 2021/2115 z</w:t>
      </w:r>
      <w:r w:rsidR="00360FBD" w:rsidRPr="00396D07">
        <w:rPr>
          <w:rFonts w:ascii="Times New Roman" w:hAnsi="Times New Roman" w:cs="Times New Roman"/>
          <w:bCs/>
          <w:spacing w:val="-6"/>
        </w:rPr>
        <w:t> </w:t>
      </w:r>
      <w:r w:rsidRPr="00396D07">
        <w:rPr>
          <w:rFonts w:ascii="Times New Roman" w:hAnsi="Times New Roman" w:cs="Times New Roman"/>
          <w:bCs/>
          <w:spacing w:val="-6"/>
        </w:rPr>
        <w:t>dnia 2 grudnia 2021 r. ustanawiające przepisy dotyczące wsparcia planów strategicznych sporządzanych przez państwa członkowskie w ramach wspólnej polityki rolnej (planów strategicznych WPR) i</w:t>
      </w:r>
      <w:r w:rsidR="007A74DD" w:rsidRPr="00396D07">
        <w:rPr>
          <w:rFonts w:ascii="Times New Roman" w:hAnsi="Times New Roman" w:cs="Times New Roman"/>
          <w:bCs/>
          <w:spacing w:val="-6"/>
        </w:rPr>
        <w:t> </w:t>
      </w:r>
      <w:r w:rsidRPr="00396D07">
        <w:rPr>
          <w:rFonts w:ascii="Times New Roman" w:hAnsi="Times New Roman" w:cs="Times New Roman"/>
          <w:bCs/>
          <w:spacing w:val="-6"/>
        </w:rPr>
        <w:t>finansowanych z Europejskiego Funduszu Rolniczego Gwarancji (EFRG) i z Europejskiego Funduszu Rolnego na rzecz Rozwoju Obszarów Wiejskich (EFRROW) oraz uchylające rozporządzenia (UE) nr</w:t>
      </w:r>
      <w:r w:rsidR="00D7289B" w:rsidRPr="00396D07">
        <w:rPr>
          <w:rFonts w:ascii="Times New Roman" w:hAnsi="Times New Roman" w:cs="Times New Roman"/>
          <w:bCs/>
          <w:spacing w:val="-6"/>
        </w:rPr>
        <w:t> </w:t>
      </w:r>
      <w:r w:rsidRPr="00396D07">
        <w:rPr>
          <w:rFonts w:ascii="Times New Roman" w:hAnsi="Times New Roman" w:cs="Times New Roman"/>
          <w:bCs/>
          <w:spacing w:val="-6"/>
        </w:rPr>
        <w:t>1305/2013 i (UE) nr 1307/2013</w:t>
      </w:r>
      <w:r w:rsidR="006A5C26" w:rsidRPr="00396D07">
        <w:rPr>
          <w:rFonts w:ascii="Times New Roman" w:hAnsi="Times New Roman" w:cs="Times New Roman"/>
          <w:bCs/>
          <w:spacing w:val="-6"/>
        </w:rPr>
        <w:t>;</w:t>
      </w:r>
    </w:p>
    <w:p w14:paraId="763FF8FF" w14:textId="3A9461BF" w:rsidR="008C1ADB" w:rsidRPr="00D95624" w:rsidRDefault="00D2386A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hAnsi="Times New Roman" w:cs="Times New Roman"/>
          <w:bCs/>
          <w:spacing w:val="-6"/>
        </w:rPr>
      </w:pPr>
      <w:r w:rsidRPr="000152B4">
        <w:rPr>
          <w:rFonts w:ascii="Times New Roman" w:hAnsi="Times New Roman" w:cs="Times New Roman"/>
          <w:b/>
          <w:bCs/>
          <w:spacing w:val="-6"/>
        </w:rPr>
        <w:t>rozporządzenie GBER</w:t>
      </w:r>
      <w:r w:rsidRPr="00D95624">
        <w:rPr>
          <w:rFonts w:ascii="Times New Roman" w:hAnsi="Times New Roman" w:cs="Times New Roman"/>
          <w:bCs/>
          <w:spacing w:val="-6"/>
        </w:rPr>
        <w:t xml:space="preserve"> – rozporządzenie Komisji (UE) 651/2014 z dnia 17 czerwca 2014 r. uznające niektóre rodzaje pomocy za zgodne z rynkiem wewnętrznym w zastosowaniu art. 107 i 108 Traktatu</w:t>
      </w:r>
      <w:r w:rsidR="00CF4E01">
        <w:rPr>
          <w:rFonts w:ascii="Times New Roman" w:hAnsi="Times New Roman" w:cs="Times New Roman"/>
          <w:bCs/>
          <w:spacing w:val="-6"/>
        </w:rPr>
        <w:t>;</w:t>
      </w:r>
    </w:p>
    <w:p w14:paraId="08BEFF78" w14:textId="2B019C48" w:rsidR="005E2903" w:rsidRPr="003441DC" w:rsidRDefault="005E2903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hAnsi="Times New Roman" w:cs="Times New Roman"/>
          <w:bCs/>
          <w:spacing w:val="-6"/>
        </w:rPr>
      </w:pPr>
      <w:r w:rsidRPr="003441DC">
        <w:rPr>
          <w:rFonts w:ascii="Times New Roman" w:hAnsi="Times New Roman" w:cs="Times New Roman"/>
          <w:b/>
          <w:bCs/>
          <w:spacing w:val="-6"/>
        </w:rPr>
        <w:t xml:space="preserve">rozporządzenie MRiRW w sprawie loginu i kodu dostępu </w:t>
      </w:r>
      <w:r w:rsidRPr="003441DC">
        <w:rPr>
          <w:rFonts w:ascii="Times New Roman" w:hAnsi="Times New Roman" w:cs="Times New Roman"/>
          <w:bCs/>
          <w:spacing w:val="-6"/>
        </w:rPr>
        <w:t>– rozporządzenie Ministra Rolnictwa i Rozwoju Wsi z dnia 10 marca 2023 r. w sprawie szczegółowych wymagań dotyczących loginu i</w:t>
      </w:r>
      <w:r w:rsidR="00360FBD">
        <w:rPr>
          <w:rFonts w:ascii="Times New Roman" w:hAnsi="Times New Roman" w:cs="Times New Roman"/>
          <w:bCs/>
          <w:spacing w:val="-6"/>
        </w:rPr>
        <w:t> </w:t>
      </w:r>
      <w:r w:rsidRPr="003441DC">
        <w:rPr>
          <w:rFonts w:ascii="Times New Roman" w:hAnsi="Times New Roman" w:cs="Times New Roman"/>
          <w:bCs/>
          <w:spacing w:val="-6"/>
        </w:rPr>
        <w:t>kodu dostępu do systemu teleinformatycznego Agencji Restrukturyzacji i Modernizacji Rolnictwa</w:t>
      </w:r>
      <w:r w:rsidR="008C1ADB">
        <w:rPr>
          <w:rFonts w:ascii="Times New Roman" w:hAnsi="Times New Roman" w:cs="Times New Roman"/>
          <w:bCs/>
          <w:spacing w:val="-6"/>
        </w:rPr>
        <w:t>;</w:t>
      </w:r>
    </w:p>
    <w:p w14:paraId="0B08BB30" w14:textId="5807B557" w:rsidR="00764B60" w:rsidRPr="003441DC" w:rsidRDefault="00764B60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41D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SW </w:t>
      </w:r>
      <w:r w:rsidR="00756A12" w:rsidRPr="00756A12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–</w:t>
      </w:r>
      <w:r w:rsidRPr="003441D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 </w:t>
      </w:r>
      <w:r w:rsidR="002F63EC"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Samorząd W</w:t>
      </w:r>
      <w:r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ojewództwa</w:t>
      </w:r>
      <w:r w:rsidR="002F63EC"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D9562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Lubuskiego</w:t>
      </w:r>
      <w:r w:rsidR="006A5C26"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22C0593A" w14:textId="5DA825EF" w:rsidR="00360FBD" w:rsidRPr="00360FBD" w:rsidRDefault="00360FBD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UoPP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umowa o przyznaniu pomocy, o której mowa w ustawie PS WPR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0FC427DB" w14:textId="786D64A8" w:rsidR="00786C68" w:rsidRDefault="00476CFD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41D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ustawa o ARiMR</w:t>
      </w:r>
      <w:r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ustawa z dnia 9 maja 2008 r. o Agencji Restrukturyzacji i Modernizacji Rolnictwa</w:t>
      </w:r>
      <w:r w:rsidR="006A5C26"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7BC8B707" w14:textId="75573C21" w:rsidR="006618C6" w:rsidRPr="003441DC" w:rsidRDefault="00786C68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3441D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ustawa o FP</w:t>
      </w:r>
      <w:r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ustawa z dnia 27 sierpnia 2009 r. o finansach publicznych</w:t>
      </w:r>
      <w:r w:rsidR="006A5C26"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  <w:r w:rsidR="006618C6" w:rsidRPr="003441DC">
        <w:rPr>
          <w:rFonts w:ascii="Times New Roman" w:eastAsia="Times New Roman" w:hAnsi="Times New Roman" w:cs="Times New Roman"/>
          <w:b/>
          <w:bCs/>
          <w:color w:val="000000"/>
          <w:lang w:eastAsia="pl-PL" w:bidi="pl-PL"/>
        </w:rPr>
        <w:t xml:space="preserve"> </w:t>
      </w:r>
    </w:p>
    <w:p w14:paraId="07F57DD4" w14:textId="3D8EF54B" w:rsidR="00476CFD" w:rsidRPr="003441DC" w:rsidRDefault="006618C6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</w:pPr>
      <w:r w:rsidRPr="003441D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ustawa o informatyzacji działalności podmiotów realizujących zadania publiczne </w:t>
      </w:r>
      <w:r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– ustawa z dnia 17 lutego 2005 r. o informatyzacji działalności podmiotów realizujących zadania publiczne</w:t>
      </w:r>
      <w:r w:rsidR="006A5C26"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6D82E77B" w14:textId="439FCF7D" w:rsidR="00DB487D" w:rsidRPr="003441DC" w:rsidRDefault="00DB487D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41D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ustawa PPSA</w:t>
      </w:r>
      <w:r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ustawa z dnia 30 sierpnia 2002 r. Prawo o postępowaniu przed sądami administracyjnymi</w:t>
      </w:r>
      <w:r w:rsidR="006A5C26" w:rsidRP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622B41B7" w14:textId="2C6FDC59" w:rsidR="00476CFD" w:rsidRDefault="00476CFD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>ustawa PS WPR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– ustawa z dnia 8 lutego 2023 r. o Planie Strategicznym dla Wspólnej Polityki Rolnej na lata 2023-2027</w:t>
      </w:r>
      <w:r w:rsidR="006A5C2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40B38B1A" w14:textId="20A41C66" w:rsidR="00B333A9" w:rsidRPr="007A74DD" w:rsidRDefault="00B333A9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hAnsi="Times New Roman" w:cs="Times New Roman"/>
          <w:b/>
          <w:bCs/>
          <w:spacing w:val="-6"/>
        </w:rPr>
        <w:t>ustawa RLKS</w:t>
      </w:r>
      <w:r w:rsidRPr="007A74DD">
        <w:rPr>
          <w:rFonts w:ascii="Times New Roman" w:hAnsi="Times New Roman" w:cs="Times New Roman"/>
          <w:spacing w:val="-6"/>
        </w:rPr>
        <w:t xml:space="preserve"> – ustawa z dnia 20 lutego 2015 r. o rozwoju lokalnym z udziałem lokalnej </w:t>
      </w:r>
      <w:r w:rsidRPr="007A74DD">
        <w:rPr>
          <w:rFonts w:ascii="Times New Roman" w:hAnsi="Times New Roman" w:cs="Times New Roman"/>
          <w:spacing w:val="-6"/>
        </w:rPr>
        <w:lastRenderedPageBreak/>
        <w:t>społeczności</w:t>
      </w:r>
      <w:r w:rsidR="006A5C26">
        <w:rPr>
          <w:rFonts w:ascii="Times New Roman" w:hAnsi="Times New Roman" w:cs="Times New Roman"/>
          <w:spacing w:val="-6"/>
        </w:rPr>
        <w:t>;</w:t>
      </w:r>
    </w:p>
    <w:p w14:paraId="7B0774BC" w14:textId="139C4478" w:rsidR="00B333A9" w:rsidRPr="00544F8B" w:rsidRDefault="00B333A9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hAnsi="Times New Roman" w:cs="Times New Roman"/>
          <w:b/>
          <w:bCs/>
          <w:spacing w:val="-6"/>
        </w:rPr>
      </w:pPr>
      <w:r w:rsidRPr="00544F8B">
        <w:rPr>
          <w:rFonts w:ascii="Times New Roman" w:hAnsi="Times New Roman" w:cs="Times New Roman"/>
          <w:b/>
          <w:bCs/>
          <w:spacing w:val="-6"/>
        </w:rPr>
        <w:t>W</w:t>
      </w:r>
      <w:r w:rsidR="007B4A61" w:rsidRPr="00544F8B">
        <w:rPr>
          <w:rFonts w:ascii="Times New Roman" w:hAnsi="Times New Roman" w:cs="Times New Roman"/>
          <w:b/>
          <w:bCs/>
          <w:spacing w:val="-6"/>
        </w:rPr>
        <w:t>o</w:t>
      </w:r>
      <w:r w:rsidRPr="00544F8B">
        <w:rPr>
          <w:rFonts w:ascii="Times New Roman" w:hAnsi="Times New Roman" w:cs="Times New Roman"/>
          <w:b/>
          <w:bCs/>
          <w:spacing w:val="-6"/>
        </w:rPr>
        <w:t xml:space="preserve">P </w:t>
      </w:r>
      <w:r w:rsidR="00544F8B" w:rsidRPr="00544F8B">
        <w:rPr>
          <w:rFonts w:ascii="Times New Roman" w:hAnsi="Times New Roman" w:cs="Times New Roman"/>
          <w:bCs/>
          <w:spacing w:val="-6"/>
        </w:rPr>
        <w:t>–</w:t>
      </w:r>
      <w:r w:rsidRPr="00544F8B">
        <w:rPr>
          <w:rFonts w:ascii="Times New Roman" w:hAnsi="Times New Roman" w:cs="Times New Roman"/>
          <w:bCs/>
          <w:spacing w:val="-6"/>
        </w:rPr>
        <w:t xml:space="preserve"> wniosek o płatność </w:t>
      </w:r>
      <w:r w:rsidR="00746BCD" w:rsidRPr="00544F8B">
        <w:rPr>
          <w:rFonts w:ascii="Times New Roman" w:hAnsi="Times New Roman" w:cs="Times New Roman"/>
          <w:bCs/>
          <w:spacing w:val="-6"/>
        </w:rPr>
        <w:t>transzy pomocy,</w:t>
      </w:r>
      <w:r w:rsidR="005E2903" w:rsidRPr="00544F8B">
        <w:rPr>
          <w:rFonts w:ascii="Times New Roman" w:hAnsi="Times New Roman" w:cs="Times New Roman"/>
          <w:bCs/>
          <w:spacing w:val="-6"/>
        </w:rPr>
        <w:t xml:space="preserve"> o którym mowa w ustawie PS WPR;</w:t>
      </w:r>
    </w:p>
    <w:p w14:paraId="6144B2D3" w14:textId="71E5C7BF" w:rsidR="00B333A9" w:rsidRPr="002F63EC" w:rsidRDefault="00B333A9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74DD">
        <w:rPr>
          <w:rFonts w:ascii="Times New Roman" w:hAnsi="Times New Roman" w:cs="Times New Roman"/>
          <w:b/>
          <w:bCs/>
          <w:spacing w:val="-6"/>
        </w:rPr>
        <w:t>W</w:t>
      </w:r>
      <w:r w:rsidR="007B4A61">
        <w:rPr>
          <w:rFonts w:ascii="Times New Roman" w:hAnsi="Times New Roman" w:cs="Times New Roman"/>
          <w:b/>
          <w:bCs/>
          <w:spacing w:val="-6"/>
        </w:rPr>
        <w:t>o</w:t>
      </w:r>
      <w:r w:rsidRPr="007A74DD">
        <w:rPr>
          <w:rFonts w:ascii="Times New Roman" w:hAnsi="Times New Roman" w:cs="Times New Roman"/>
          <w:b/>
          <w:bCs/>
          <w:spacing w:val="-6"/>
        </w:rPr>
        <w:t>PP</w:t>
      </w:r>
      <w:r w:rsidRPr="007A74DD">
        <w:rPr>
          <w:rFonts w:ascii="Times New Roman" w:hAnsi="Times New Roman" w:cs="Times New Roman"/>
          <w:spacing w:val="-6"/>
        </w:rPr>
        <w:t xml:space="preserve"> </w:t>
      </w:r>
      <w:r w:rsidR="00CC2E91">
        <w:rPr>
          <w:rFonts w:ascii="Times New Roman" w:hAnsi="Times New Roman" w:cs="Times New Roman"/>
          <w:spacing w:val="-6"/>
        </w:rPr>
        <w:t>–</w:t>
      </w:r>
      <w:r w:rsidRPr="007A74DD">
        <w:rPr>
          <w:rFonts w:ascii="Times New Roman" w:hAnsi="Times New Roman" w:cs="Times New Roman"/>
          <w:spacing w:val="-6"/>
        </w:rPr>
        <w:t xml:space="preserve"> wniosek o przyznanie pomocy, o którym mowa w ustawie PS WPR</w:t>
      </w:r>
      <w:r w:rsidR="002F63EC">
        <w:rPr>
          <w:rFonts w:ascii="Times New Roman" w:hAnsi="Times New Roman" w:cs="Times New Roman"/>
          <w:spacing w:val="-6"/>
        </w:rPr>
        <w:t>;</w:t>
      </w:r>
    </w:p>
    <w:p w14:paraId="0D762FD0" w14:textId="20F573E5" w:rsidR="002F63EC" w:rsidRPr="002F63EC" w:rsidRDefault="002F63EC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</w:pPr>
      <w:bookmarkStart w:id="11" w:name="bookmark14"/>
      <w:bookmarkStart w:id="12" w:name="bookmark15"/>
      <w:r w:rsidRPr="002F63E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Wytyczne podstawowe </w:t>
      </w:r>
      <w:r w:rsidRPr="00544F8B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–</w:t>
      </w:r>
      <w:r w:rsidR="00F13C82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 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Wytyczne podstawowe w zakresie pomocy finansowej w ramach Planu Strategicznego dla Wspólnej Polityki Rolnej na lata 2023–2027 z dnia </w:t>
      </w:r>
      <w:r w:rsidR="001F7D16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15</w:t>
      </w:r>
      <w:r w:rsidR="00CC1939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października 2025</w:t>
      </w:r>
      <w:r w:rsidR="005241BB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r. 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wydane przez </w:t>
      </w:r>
      <w:r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MRiRW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na podstawie art. 6 ust. 2 pkt 3 ustawy o PS WPR</w:t>
      </w:r>
      <w:r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;</w:t>
      </w:r>
    </w:p>
    <w:p w14:paraId="0A14E3BB" w14:textId="4AA73CB1" w:rsidR="002F63EC" w:rsidRDefault="002F63EC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</w:pPr>
      <w:r w:rsidRPr="002F63EC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Wytyczne szczegółowe </w:t>
      </w:r>
      <w:r w:rsidRPr="00756A12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–</w:t>
      </w:r>
      <w:r w:rsidR="00F13C82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 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Wytyczne szczegółowe w zakresie przyznawania i wypłaty pomocy finansowej w ramach Planu Strategicznego dla Wspólnej Polityki Rolnej na lata 2023–2027 dla interwencji I.13.1 LEADER/Rozwój Lokalny Kierowany przez Społeczność (RLKS) – komponent Wdrażanie LSR z dnia</w:t>
      </w:r>
      <w:r w:rsidR="00CC1939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</w:t>
      </w:r>
      <w:r w:rsidR="001F7D16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13</w:t>
      </w:r>
      <w:r w:rsidR="00CC1939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</w:t>
      </w:r>
      <w:r w:rsidR="001F7D16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października</w:t>
      </w:r>
      <w:r w:rsidR="00CC1939"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2025</w:t>
      </w:r>
      <w:r w:rsidRPr="005241BB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r., </w:t>
      </w:r>
      <w:bookmarkStart w:id="13" w:name="_Hlk165436976"/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wydane przez </w:t>
      </w:r>
      <w:r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MRiRW</w:t>
      </w:r>
      <w:r w:rsidRPr="002F63EC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 na podstawie art. 6 ust. 2 pkt 3 </w:t>
      </w:r>
      <w:r w:rsidRPr="00017D48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ustawy </w:t>
      </w:r>
      <w:r w:rsidR="00755213" w:rsidRPr="00017D48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z dnia 8 lutego 2023 r. </w:t>
      </w:r>
      <w:r w:rsidRPr="00017D48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o PS WPR</w:t>
      </w:r>
      <w:bookmarkEnd w:id="13"/>
      <w:r w:rsidR="00755213" w:rsidRPr="00017D48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 xml:space="preserve"> na lata 2023-2027</w:t>
      </w:r>
      <w:r w:rsidR="00E37A81" w:rsidRPr="00017D48">
        <w:rPr>
          <w:rFonts w:ascii="Times New Roman" w:eastAsia="Times New Roman" w:hAnsi="Times New Roman" w:cs="Times New Roman"/>
          <w:bCs/>
          <w:spacing w:val="-6"/>
          <w:lang w:eastAsia="pl-PL" w:bidi="pl-PL"/>
        </w:rPr>
        <w:t>;</w:t>
      </w:r>
    </w:p>
    <w:p w14:paraId="0DEEC168" w14:textId="42D2174A" w:rsidR="00E37A81" w:rsidRDefault="00E37A81">
      <w:pPr>
        <w:widowControl w:val="0"/>
        <w:numPr>
          <w:ilvl w:val="0"/>
          <w:numId w:val="25"/>
        </w:numPr>
        <w:spacing w:after="120" w:line="276" w:lineRule="auto"/>
        <w:ind w:left="709" w:hanging="425"/>
        <w:jc w:val="both"/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pl-PL" w:bidi="pl-PL"/>
        </w:rPr>
        <w:t xml:space="preserve">ZW </w:t>
      </w:r>
      <w:r w:rsidRPr="00756A12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– </w:t>
      </w:r>
      <w:r w:rsidRPr="00E37A81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 xml:space="preserve">Zarząd Województwa </w:t>
      </w:r>
      <w:r w:rsidR="00FE067A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Lubuskiego</w:t>
      </w:r>
      <w:r w:rsidR="00756A12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, będący organem wykonawczym SW</w:t>
      </w:r>
      <w:r w:rsidRPr="00E37A81"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  <w:t>.</w:t>
      </w:r>
    </w:p>
    <w:p w14:paraId="6E4B056A" w14:textId="77777777" w:rsidR="00BA19C1" w:rsidRPr="00E37A81" w:rsidRDefault="00BA19C1" w:rsidP="00BA19C1">
      <w:pPr>
        <w:widowControl w:val="0"/>
        <w:tabs>
          <w:tab w:val="left" w:pos="567"/>
        </w:tabs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pacing w:val="-6"/>
          <w:lang w:eastAsia="pl-PL" w:bidi="pl-PL"/>
        </w:rPr>
      </w:pPr>
    </w:p>
    <w:p w14:paraId="3E05441E" w14:textId="57C0F0A2" w:rsidR="00181965" w:rsidRPr="00B0327D" w:rsidRDefault="00E319F2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Toc180407374"/>
      <w:r w:rsidRPr="00B0327D"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r w:rsidR="008E2837" w:rsidRPr="00B0327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57F71" w:rsidRPr="00B0327D">
        <w:rPr>
          <w:rFonts w:ascii="Times New Roman" w:hAnsi="Times New Roman" w:cs="Times New Roman"/>
          <w:b/>
          <w:bCs/>
          <w:sz w:val="28"/>
          <w:szCs w:val="28"/>
        </w:rPr>
        <w:t>. Postanowienia ogólne dotyczące naboru wniosków</w:t>
      </w:r>
      <w:bookmarkEnd w:id="11"/>
      <w:bookmarkEnd w:id="12"/>
      <w:bookmarkEnd w:id="14"/>
    </w:p>
    <w:p w14:paraId="76F8DCDD" w14:textId="1AA64555" w:rsidR="007C0339" w:rsidRPr="007A74DD" w:rsidRDefault="00197497">
      <w:pPr>
        <w:widowControl w:val="0"/>
        <w:numPr>
          <w:ilvl w:val="0"/>
          <w:numId w:val="1"/>
        </w:numPr>
        <w:tabs>
          <w:tab w:val="left" w:pos="426"/>
        </w:tabs>
        <w:spacing w:after="120" w:line="276" w:lineRule="auto"/>
        <w:ind w:left="420" w:hanging="42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ab/>
      </w:r>
      <w:r w:rsidR="007C0339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Regulamin określa zasady dotyczące przeprowadzenia</w:t>
      </w:r>
      <w:r w:rsidR="00342CB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LGD</w:t>
      </w:r>
      <w:r w:rsidR="007C0339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nabor</w:t>
      </w:r>
      <w:r w:rsidR="00746BCD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</w:t>
      </w:r>
      <w:r w:rsidR="007C0339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746BCD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wniosków</w:t>
      </w:r>
      <w:r w:rsidR="007C0339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="00342CB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F4E0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="00342CB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wyboru operacji i ustalenia kwoty pomocy</w:t>
      </w:r>
      <w:r w:rsidR="00360FB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7C0339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oraz </w:t>
      </w:r>
      <w:r w:rsidR="00623B82" w:rsidRPr="007A74DD">
        <w:rPr>
          <w:rFonts w:ascii="Times New Roman" w:hAnsi="Times New Roman" w:cs="Times New Roman"/>
          <w:spacing w:val="-6"/>
        </w:rPr>
        <w:t xml:space="preserve">warunki, które musi spełniać </w:t>
      </w:r>
      <w:r w:rsidR="00746BCD" w:rsidRPr="007A74DD">
        <w:rPr>
          <w:rFonts w:ascii="Times New Roman" w:hAnsi="Times New Roman" w:cs="Times New Roman"/>
          <w:spacing w:val="-6"/>
        </w:rPr>
        <w:t>WoP</w:t>
      </w:r>
      <w:r w:rsidR="00342CB5">
        <w:rPr>
          <w:rFonts w:ascii="Times New Roman" w:hAnsi="Times New Roman" w:cs="Times New Roman"/>
          <w:spacing w:val="-6"/>
        </w:rPr>
        <w:t>P</w:t>
      </w:r>
      <w:r w:rsidR="006D3805">
        <w:rPr>
          <w:rFonts w:ascii="Times New Roman" w:hAnsi="Times New Roman" w:cs="Times New Roman"/>
          <w:spacing w:val="-6"/>
        </w:rPr>
        <w:t xml:space="preserve"> w</w:t>
      </w:r>
      <w:r w:rsidR="00360FBD">
        <w:rPr>
          <w:rFonts w:ascii="Times New Roman" w:hAnsi="Times New Roman" w:cs="Times New Roman"/>
          <w:spacing w:val="-6"/>
        </w:rPr>
        <w:t xml:space="preserve"> </w:t>
      </w:r>
      <w:r w:rsidR="006D3805">
        <w:rPr>
          <w:rFonts w:ascii="Times New Roman" w:hAnsi="Times New Roman" w:cs="Times New Roman"/>
          <w:spacing w:val="-6"/>
        </w:rPr>
        <w:t xml:space="preserve">ramach </w:t>
      </w:r>
      <w:r w:rsidR="00342CB5">
        <w:rPr>
          <w:rFonts w:ascii="Times New Roman" w:hAnsi="Times New Roman" w:cs="Times New Roman"/>
          <w:spacing w:val="-6"/>
        </w:rPr>
        <w:t>naboru wniosków</w:t>
      </w:r>
      <w:r w:rsidR="008D545D">
        <w:rPr>
          <w:rFonts w:ascii="Times New Roman" w:hAnsi="Times New Roman" w:cs="Times New Roman"/>
          <w:spacing w:val="-6"/>
        </w:rPr>
        <w:t xml:space="preserve"> przeprowadzonego na podstawie niniejszego Regulaminu</w:t>
      </w:r>
      <w:r w:rsidR="007C0339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43A57679" w14:textId="42302144" w:rsidR="00E37A81" w:rsidRPr="00E37A81" w:rsidRDefault="00490DA0">
      <w:pPr>
        <w:widowControl w:val="0"/>
        <w:numPr>
          <w:ilvl w:val="0"/>
          <w:numId w:val="1"/>
        </w:numPr>
        <w:tabs>
          <w:tab w:val="left" w:pos="426"/>
        </w:tabs>
        <w:spacing w:after="120" w:line="276" w:lineRule="auto"/>
        <w:ind w:left="420" w:hanging="42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Regulamin został opracowany na podstawie art. </w:t>
      </w:r>
      <w:r w:rsidR="0015019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19a ust. 3 ustawy</w:t>
      </w:r>
      <w:r w:rsidR="00342CB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RLKS</w:t>
      </w:r>
      <w:r w:rsidR="0015019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oraz W</w:t>
      </w:r>
      <w:r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ytycznych </w:t>
      </w:r>
      <w:r w:rsidR="00342CB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podstawowych</w:t>
      </w:r>
      <w:r w:rsidR="00806BD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. </w:t>
      </w:r>
    </w:p>
    <w:p w14:paraId="038C102D" w14:textId="16D4624A" w:rsidR="00490DA0" w:rsidRPr="007A74DD" w:rsidRDefault="00CC2E91">
      <w:pPr>
        <w:widowControl w:val="0"/>
        <w:numPr>
          <w:ilvl w:val="0"/>
          <w:numId w:val="1"/>
        </w:numPr>
        <w:tabs>
          <w:tab w:val="left" w:pos="426"/>
        </w:tabs>
        <w:spacing w:after="120" w:line="276" w:lineRule="auto"/>
        <w:ind w:left="420" w:hanging="42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Regulamin, zgodnie z art. 19a ust. 4 ustawy o RLKS, </w:t>
      </w:r>
      <w:r w:rsidR="00360FB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został uzgodniony z Z</w:t>
      </w:r>
      <w:r w:rsidR="00E37A8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i został</w:t>
      </w:r>
      <w:r w:rsidR="00490DA0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opublikowany w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490DA0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miejscu </w:t>
      </w:r>
      <w:r w:rsidR="00CF4E0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udostępniania</w:t>
      </w:r>
      <w:r w:rsidR="00490DA0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ogłoszeni</w:t>
      </w:r>
      <w:r w:rsidR="00CF4E0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</w:t>
      </w:r>
      <w:r w:rsidR="00490DA0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 naborze </w:t>
      </w:r>
      <w:r w:rsidR="00E37A8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wniosków</w:t>
      </w:r>
      <w:r w:rsidR="00490DA0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26DD5D88" w14:textId="4EE84089" w:rsidR="001222E0" w:rsidRDefault="00E37A81" w:rsidP="001222E0">
      <w:pPr>
        <w:widowControl w:val="0"/>
        <w:numPr>
          <w:ilvl w:val="0"/>
          <w:numId w:val="1"/>
        </w:numPr>
        <w:tabs>
          <w:tab w:val="left" w:pos="426"/>
        </w:tabs>
        <w:spacing w:after="120" w:line="276" w:lineRule="auto"/>
        <w:ind w:left="420" w:hanging="420"/>
        <w:jc w:val="both"/>
        <w:rPr>
          <w:rFonts w:ascii="Times New Roman" w:eastAsia="Times New Roman" w:hAnsi="Times New Roman" w:cs="Times New Roman"/>
          <w:strike/>
          <w:color w:val="EE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LGD</w:t>
      </w:r>
      <w:r w:rsidR="00961820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490DA0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może zmienić niniejszy Regulamin. </w:t>
      </w:r>
      <w:r w:rsidR="00F11356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Zmiana Regulaminu musi być zgodna z przepisami prawa powszechnie obowi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ązującego</w:t>
      </w:r>
      <w:r w:rsidR="007875D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 tym ustawą PS WPR oraz w</w:t>
      </w:r>
      <w:r w:rsidR="007875DE">
        <w:rPr>
          <w:rFonts w:ascii="Times New Roman" w:eastAsia="Times New Roman" w:hAnsi="Times New Roman" w:cs="Times New Roman"/>
          <w:color w:val="000000"/>
        </w:rPr>
        <w:t>ytycznymi</w:t>
      </w:r>
      <w:r w:rsidR="00434527">
        <w:rPr>
          <w:rFonts w:ascii="Times New Roman" w:eastAsia="Times New Roman" w:hAnsi="Times New Roman" w:cs="Times New Roman"/>
          <w:color w:val="000000"/>
        </w:rPr>
        <w:t xml:space="preserve"> </w:t>
      </w:r>
      <w:r w:rsidR="007875DE">
        <w:rPr>
          <w:rFonts w:ascii="Times New Roman" w:eastAsia="Times New Roman" w:hAnsi="Times New Roman" w:cs="Times New Roman"/>
          <w:color w:val="000000"/>
        </w:rPr>
        <w:t>Ministra Rolnictwa i</w:t>
      </w:r>
      <w:r w:rsidR="00434527">
        <w:rPr>
          <w:rFonts w:ascii="Times New Roman" w:eastAsia="Times New Roman" w:hAnsi="Times New Roman" w:cs="Times New Roman"/>
          <w:color w:val="000000"/>
        </w:rPr>
        <w:t> </w:t>
      </w:r>
      <w:r w:rsidR="007875DE">
        <w:rPr>
          <w:rFonts w:ascii="Times New Roman" w:eastAsia="Times New Roman" w:hAnsi="Times New Roman" w:cs="Times New Roman"/>
          <w:color w:val="000000"/>
        </w:rPr>
        <w:t>Rozwoju Wsi, o których mowa w art. 6 ust. 2 pkt 3 ustawy PS WPR</w:t>
      </w:r>
      <w:r w:rsidR="001222E0">
        <w:rPr>
          <w:rFonts w:ascii="Times New Roman" w:eastAsia="Times New Roman" w:hAnsi="Times New Roman" w:cs="Times New Roman"/>
          <w:color w:val="000000"/>
        </w:rPr>
        <w:t>.</w:t>
      </w:r>
      <w:r w:rsidR="007875DE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15" w:name="_Hlk219275952"/>
    </w:p>
    <w:p w14:paraId="70A055F5" w14:textId="77777777" w:rsidR="001222E0" w:rsidRPr="001222E0" w:rsidRDefault="00214F71" w:rsidP="001222E0">
      <w:pPr>
        <w:widowControl w:val="0"/>
        <w:numPr>
          <w:ilvl w:val="0"/>
          <w:numId w:val="1"/>
        </w:numPr>
        <w:tabs>
          <w:tab w:val="left" w:pos="426"/>
        </w:tabs>
        <w:spacing w:after="120" w:line="276" w:lineRule="auto"/>
        <w:ind w:left="420" w:hanging="420"/>
        <w:jc w:val="both"/>
        <w:rPr>
          <w:rFonts w:ascii="Times New Roman" w:eastAsia="Times New Roman" w:hAnsi="Times New Roman" w:cs="Times New Roman"/>
          <w:strike/>
          <w:color w:val="EE0000"/>
          <w:spacing w:val="-6"/>
          <w:lang w:eastAsia="pl-PL" w:bidi="pl-PL"/>
        </w:rPr>
      </w:pPr>
      <w:r w:rsidRPr="001222E0">
        <w:rPr>
          <w:rFonts w:ascii="Times New Roman" w:hAnsi="Times New Roman" w:cs="Times New Roman"/>
        </w:rPr>
        <w:t>LGD może zmienić Regulamin, z zastrzeżeniem ust. 6, wyłącznie w sytuacji, w której</w:t>
      </w:r>
      <w:r w:rsidRPr="001222E0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Pr="001222E0">
        <w:rPr>
          <w:rFonts w:ascii="Times New Roman" w:hAnsi="Times New Roman" w:cs="Times New Roman"/>
        </w:rPr>
        <w:t>w ramach danego naboru wniosków o przyznanie pomocy nie złożono jeszcze</w:t>
      </w:r>
      <w:r w:rsidRPr="001222E0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Pr="001222E0">
        <w:rPr>
          <w:rFonts w:ascii="Times New Roman" w:hAnsi="Times New Roman" w:cs="Times New Roman"/>
        </w:rPr>
        <w:t>wniosku o przyznanie pomocy; zmiana ta skutkuje wydłużeniem terminu</w:t>
      </w:r>
      <w:r w:rsidRPr="001222E0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Pr="001222E0">
        <w:rPr>
          <w:rFonts w:ascii="Times New Roman" w:hAnsi="Times New Roman" w:cs="Times New Roman"/>
        </w:rPr>
        <w:t>składania wniosków o przyznanie pomocy o czas niezbędny do przygotowania</w:t>
      </w:r>
      <w:r w:rsidRPr="001222E0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Pr="001222E0">
        <w:rPr>
          <w:rFonts w:ascii="Times New Roman" w:hAnsi="Times New Roman" w:cs="Times New Roman"/>
        </w:rPr>
        <w:t>i złożenia wniosku o przyznanie pomocy;</w:t>
      </w:r>
      <w:bookmarkEnd w:id="15"/>
    </w:p>
    <w:p w14:paraId="39D1DDE0" w14:textId="7381217C" w:rsidR="00A92D85" w:rsidRPr="007A5314" w:rsidRDefault="00DE73A8" w:rsidP="001222E0">
      <w:pPr>
        <w:widowControl w:val="0"/>
        <w:numPr>
          <w:ilvl w:val="0"/>
          <w:numId w:val="1"/>
        </w:numPr>
        <w:tabs>
          <w:tab w:val="left" w:pos="426"/>
        </w:tabs>
        <w:spacing w:after="120" w:line="276" w:lineRule="auto"/>
        <w:ind w:left="420" w:hanging="420"/>
        <w:jc w:val="both"/>
        <w:rPr>
          <w:rFonts w:ascii="Times New Roman" w:eastAsia="Times New Roman" w:hAnsi="Times New Roman" w:cs="Times New Roman"/>
          <w:strike/>
          <w:color w:val="EE0000"/>
          <w:spacing w:val="-6"/>
          <w:lang w:eastAsia="pl-PL" w:bidi="pl-PL"/>
        </w:rPr>
      </w:pPr>
      <w:r w:rsidRPr="001222E0">
        <w:rPr>
          <w:rFonts w:ascii="Times New Roman" w:hAnsi="Times New Roman" w:cs="Times New Roman"/>
        </w:rPr>
        <w:t xml:space="preserve">Regulamin może być zmieniony w zakresie limitu środków przeznaczonych na przyznanie pomocy na operacje w ramach danego naboru, jeśli żadnemu wnioskodawcy nie odmówiono </w:t>
      </w:r>
      <w:r w:rsidRPr="007A5314">
        <w:rPr>
          <w:rFonts w:ascii="Times New Roman" w:hAnsi="Times New Roman" w:cs="Times New Roman"/>
        </w:rPr>
        <w:t>jeszcze przyznania pomocy z powodu wyczerpania środków.</w:t>
      </w:r>
    </w:p>
    <w:p w14:paraId="49A71BFF" w14:textId="463E6BFF" w:rsidR="001222E0" w:rsidRPr="007A5314" w:rsidRDefault="001222E0" w:rsidP="001222E0">
      <w:pPr>
        <w:widowControl w:val="0"/>
        <w:numPr>
          <w:ilvl w:val="0"/>
          <w:numId w:val="1"/>
        </w:numPr>
        <w:tabs>
          <w:tab w:val="left" w:pos="426"/>
        </w:tabs>
        <w:spacing w:after="120" w:line="276" w:lineRule="auto"/>
        <w:ind w:left="420" w:hanging="420"/>
        <w:jc w:val="both"/>
        <w:rPr>
          <w:rFonts w:ascii="Times New Roman" w:eastAsia="Times New Roman" w:hAnsi="Times New Roman" w:cs="Times New Roman"/>
          <w:strike/>
          <w:color w:val="EE0000"/>
          <w:spacing w:val="-6"/>
          <w:lang w:eastAsia="pl-PL" w:bidi="pl-PL"/>
        </w:rPr>
      </w:pPr>
      <w:r w:rsidRPr="007A5314">
        <w:rPr>
          <w:rFonts w:ascii="Times New Roman" w:hAnsi="Times New Roman" w:cs="Times New Roman"/>
        </w:rPr>
        <w:t xml:space="preserve">Postanowień ust. 5 nie stosuje się jeżeli: </w:t>
      </w:r>
    </w:p>
    <w:p w14:paraId="7742A73A" w14:textId="68CCF0AE" w:rsidR="00A92D85" w:rsidRPr="007A5314" w:rsidRDefault="00A92D85" w:rsidP="00A92D85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konieczność dokonania zmiany regulaminu naboru wniosków o przyznanie pomocy wynika z odrębnych przepisów lub ze zmiany warunków określonych w przepisach regulujących zasady przyznania pomocy z udziałem EFROW lub na podstawie tych przepisów;</w:t>
      </w:r>
    </w:p>
    <w:p w14:paraId="7A7D831F" w14:textId="39D484A9" w:rsidR="00A92D85" w:rsidRPr="007A5314" w:rsidRDefault="00A92D85" w:rsidP="00A92D85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zmiana dotyczy zwiększenia kwoty przeznaczonej na przyznanie pomocy na operacje w ramach danego naboru wniosków o przyznanie pomocy.</w:t>
      </w:r>
    </w:p>
    <w:p w14:paraId="102EE603" w14:textId="77777777" w:rsidR="001222E0" w:rsidRPr="007A5314" w:rsidRDefault="001222E0" w:rsidP="001222E0">
      <w:pPr>
        <w:pStyle w:val="Akapitzlist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pacing w:val="-6"/>
          <w:lang w:eastAsia="pl-PL" w:bidi="pl-PL"/>
        </w:rPr>
      </w:pPr>
    </w:p>
    <w:p w14:paraId="41F67043" w14:textId="77777777" w:rsidR="00AD70EA" w:rsidRDefault="001222E0" w:rsidP="001222E0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8. Zmiana regulaminu wymaga uzgodnienia z ZW.</w:t>
      </w:r>
    </w:p>
    <w:p w14:paraId="643D6898" w14:textId="18FD2162" w:rsidR="001222E0" w:rsidRPr="00AD70EA" w:rsidRDefault="00C57ADD" w:rsidP="00AD70EA">
      <w:pPr>
        <w:pStyle w:val="Akapitzlist"/>
        <w:widowControl w:val="0"/>
        <w:numPr>
          <w:ilvl w:val="0"/>
          <w:numId w:val="54"/>
        </w:numPr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 przypadku zmiany Regulaminu LGD udostępnia </w:t>
      </w:r>
      <w:r w:rsidRPr="00AD70EA">
        <w:rPr>
          <w:rFonts w:ascii="Times New Roman" w:hAnsi="Times New Roman" w:cs="Times New Roman"/>
        </w:rPr>
        <w:t>regulamin naboru wniosków oraz zmiany regulaminu wraz z ich uzasadnieniem i terminem, od którego są stosowane, na swojej stronie internetowej, w miejscu udostępnienia ogłoszenia o naborze wniosków o przyznanie pomocy.</w:t>
      </w:r>
    </w:p>
    <w:p w14:paraId="7EB2A95D" w14:textId="25BEC0C9" w:rsidR="00D7181F" w:rsidRPr="001222E0" w:rsidRDefault="001222E0" w:rsidP="001222E0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trike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 xml:space="preserve">10. </w:t>
      </w:r>
      <w:r w:rsidR="00A83330" w:rsidRPr="001222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LGD</w:t>
      </w:r>
      <w:r w:rsidR="007875DE" w:rsidRPr="001222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po akceptacji ZW, </w:t>
      </w:r>
      <w:r w:rsidR="00D7181F" w:rsidRPr="001222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unieważnia nabór </w:t>
      </w:r>
      <w:r w:rsidR="00746BCD" w:rsidRPr="001222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wniosków</w:t>
      </w:r>
      <w:r w:rsidR="00D7181F" w:rsidRPr="001222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jeżeli:</w:t>
      </w:r>
    </w:p>
    <w:p w14:paraId="78453605" w14:textId="1898B330" w:rsidR="00A83330" w:rsidRPr="00BA19C1" w:rsidRDefault="00A83330">
      <w:pPr>
        <w:pStyle w:val="Akapitzlist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A8333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terminie składania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o którym mowa </w:t>
      </w:r>
      <w:r w:rsidR="00CC2E91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§ 9</w:t>
      </w:r>
      <w:r w:rsidR="00762900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ust. 1</w:t>
      </w:r>
      <w:r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nie złożono </w:t>
      </w:r>
      <w:r w:rsidR="00150197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żadnego WoPP</w:t>
      </w:r>
      <w:r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lub</w:t>
      </w:r>
    </w:p>
    <w:p w14:paraId="12365182" w14:textId="614BC1D3" w:rsidR="00A83330" w:rsidRPr="00BA19C1" w:rsidRDefault="00A83330">
      <w:pPr>
        <w:pStyle w:val="Akapitzlist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wystąpiła istotna zmiana okoliczności powodująca, że wybór operacji nie leży w interesie publicznym, czego nie można było wcześniej przewidzieć, lub</w:t>
      </w:r>
    </w:p>
    <w:p w14:paraId="7FF6795F" w14:textId="5D13C6DE" w:rsidR="00A83330" w:rsidRPr="00BA19C1" w:rsidRDefault="00A83330">
      <w:pPr>
        <w:pStyle w:val="Akapitzlist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426"/>
        </w:tabs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postępowanie jest obarczone niemożliwą do usunięcia wadą prawną.</w:t>
      </w:r>
    </w:p>
    <w:p w14:paraId="3A286B3A" w14:textId="6EB56121" w:rsidR="00D7181F" w:rsidRPr="00BA19C1" w:rsidRDefault="001222E0" w:rsidP="001222E0">
      <w:pPr>
        <w:widowControl w:val="0"/>
        <w:shd w:val="clear" w:color="auto" w:fill="FFFFFF" w:themeFill="background1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11. </w:t>
      </w:r>
      <w:r w:rsidR="00A83330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przypadku unieważnienia naboru wniosków LGD</w:t>
      </w:r>
      <w:r w:rsidR="0032756C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D7181F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podaje </w:t>
      </w:r>
      <w:r w:rsidR="00EB1F6A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na swojej stronie internetowej </w:t>
      </w:r>
      <w:r w:rsidR="00D7181F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 publicznej wiadomości informację o</w:t>
      </w:r>
      <w:r w:rsidR="00EB1F6A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D7181F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unieważnieniu </w:t>
      </w:r>
      <w:r w:rsidR="00EB1F6A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naboru </w:t>
      </w:r>
      <w:r w:rsidR="00D7181F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oraz jego przyczynach.</w:t>
      </w:r>
      <w:r w:rsidR="00A83330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Informacja ta nie stanowi podstawy do wniesienia protestu, o którym mowa w § </w:t>
      </w:r>
      <w:r w:rsidR="006D1E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14</w:t>
      </w:r>
      <w:r w:rsidR="00CC2E91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ust. 1</w:t>
      </w:r>
      <w:r w:rsidR="00A83330" w:rsidRPr="00BA19C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05231C23" w14:textId="78675111" w:rsidR="00A83330" w:rsidRPr="007A74DD" w:rsidRDefault="001222E0" w:rsidP="001222E0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12. </w:t>
      </w:r>
      <w:r w:rsidR="00A83330" w:rsidRPr="00A83330">
        <w:rPr>
          <w:rFonts w:ascii="Times New Roman" w:eastAsia="Times New Roman" w:hAnsi="Times New Roman" w:cs="Times New Roman"/>
          <w:spacing w:val="-6"/>
          <w:lang w:eastAsia="pl-PL" w:bidi="pl-PL"/>
        </w:rPr>
        <w:t>W przypadku unieważnienia naboru wniosków</w:t>
      </w:r>
      <w:r w:rsidR="00A83330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wnioskodawcom, którzy złożyli wnioski w ramach tego naboru, nie zostanie przyznana pomoc.</w:t>
      </w:r>
    </w:p>
    <w:p w14:paraId="06FA166A" w14:textId="0617EA35" w:rsidR="00AF2125" w:rsidRPr="007A74DD" w:rsidRDefault="001222E0" w:rsidP="001222E0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13. </w:t>
      </w:r>
      <w:r w:rsidR="00AF2125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Wnioskodawca oraz inne osoby uczestniczące w postępowaniu w sprawie o przyznanie pomocy są</w:t>
      </w:r>
      <w:r w:rsidR="00AF212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AF2125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zobowiązane </w:t>
      </w:r>
      <w:r w:rsidR="00AF2125" w:rsidRPr="007F2AD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przedstawiać dowody</w:t>
      </w:r>
      <w:r w:rsidR="00AF2125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oraz </w:t>
      </w:r>
      <w:r w:rsidR="00755213" w:rsidRPr="00017D48">
        <w:rPr>
          <w:rFonts w:ascii="Times New Roman" w:eastAsia="Times New Roman" w:hAnsi="Times New Roman" w:cs="Times New Roman"/>
          <w:spacing w:val="-6"/>
          <w:lang w:eastAsia="pl-PL" w:bidi="pl-PL"/>
        </w:rPr>
        <w:t>składać</w:t>
      </w:r>
      <w:r w:rsidR="00AF2125" w:rsidRPr="00017D48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="00AF2125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wyjaśnienia co do okoliczności sprawy zgodnie z</w:t>
      </w:r>
      <w:r w:rsidR="00AF212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AF2125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prawdą i bez zatajania czegokolwiek; ciężar udowodnienia faktu spoczywa na osobie, która z tego faktu wywodzi skutki prawne.</w:t>
      </w:r>
    </w:p>
    <w:p w14:paraId="5809DA96" w14:textId="34C7DA23" w:rsidR="00666261" w:rsidRPr="007875DE" w:rsidRDefault="001222E0" w:rsidP="001222E0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14. </w:t>
      </w:r>
      <w:r w:rsidR="00D7181F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 postępowania w sprawie</w:t>
      </w:r>
      <w:r w:rsidR="00EB1F6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7875D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="00EB1F6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wyboru operacji i ustalenia kwoty </w:t>
      </w:r>
      <w:r w:rsidR="00D7181F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pomocy </w:t>
      </w:r>
      <w:r w:rsidR="00EB1F6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przez LGD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a także do</w:t>
      </w:r>
      <w:r w:rsidR="00756F3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postępowania w sprawie </w:t>
      </w:r>
      <w:r w:rsid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 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przyznani</w:t>
      </w:r>
      <w:r w:rsidR="007F2AD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pomocy prowadzonego przez </w:t>
      </w:r>
      <w:r w:rsidR="00756A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EB1F6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stosuje się przepisów Kpa</w:t>
      </w:r>
      <w:r w:rsidR="00D7181F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</w:t>
      </w:r>
      <w:r w:rsidR="00AF212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wyjątkiem sytuacji </w:t>
      </w:r>
      <w:r w:rsidR="00821B1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 przepisów </w:t>
      </w:r>
      <w:r w:rsidR="00AF212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wyraźnie wskazanych w Regulaminie, które wynikają z ustawy RLKS i</w:t>
      </w:r>
      <w:r w:rsidR="00821B1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AF212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ustawy PS WPR</w:t>
      </w:r>
      <w:r w:rsidR="00D7181F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5636EEED" w14:textId="551232C5" w:rsidR="007875DE" w:rsidRPr="007A74DD" w:rsidRDefault="001222E0" w:rsidP="001222E0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15. </w:t>
      </w:r>
      <w:r w:rsidR="007875D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 postępowań w sprawach o wypłatę pomocy stosuje się UoPP, a zakresie nieuregulowanym tą umową – przepisy Kc.</w:t>
      </w:r>
    </w:p>
    <w:p w14:paraId="4F36AB84" w14:textId="530EC7CB" w:rsidR="00C125F8" w:rsidRDefault="001222E0" w:rsidP="001222E0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16. </w:t>
      </w:r>
      <w:r w:rsidR="00857F71" w:rsidRPr="007A74D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Obliczania i oznaczania terminów związanych z wykonywaniem czynności w toku postępowania </w:t>
      </w:r>
      <w:r w:rsidR="00756F3F">
        <w:rPr>
          <w:rFonts w:ascii="Times New Roman" w:eastAsia="Times New Roman" w:hAnsi="Times New Roman" w:cs="Times New Roman"/>
          <w:spacing w:val="-6"/>
          <w:lang w:eastAsia="pl-PL" w:bidi="pl-PL"/>
        </w:rPr>
        <w:t>w</w:t>
      </w:r>
      <w:r w:rsidR="00BA19C1">
        <w:rPr>
          <w:rFonts w:ascii="Times New Roman" w:eastAsia="Times New Roman" w:hAnsi="Times New Roman" w:cs="Times New Roman"/>
          <w:spacing w:val="-6"/>
          <w:lang w:eastAsia="pl-PL" w:bidi="pl-PL"/>
        </w:rPr>
        <w:t> </w:t>
      </w:r>
      <w:r w:rsidR="00756F3F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sprawie</w:t>
      </w:r>
      <w:r w:rsidR="00756F3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6E4EF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="00756F3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wyboru operacji i ustalenia kwoty </w:t>
      </w:r>
      <w:r w:rsidR="00756F3F" w:rsidRPr="007A74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pomocy </w:t>
      </w:r>
      <w:r w:rsidR="00756F3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przez LGD</w:t>
      </w:r>
      <w:r w:rsidR="00756F3F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oraz w</w:t>
      </w:r>
      <w:r w:rsidR="00AF2125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="00857F71" w:rsidRPr="007A74D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sprawie o przyznanie pomocy </w:t>
      </w:r>
      <w:r w:rsidR="006E4EF7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i w sprawie o wypłatę pomocy </w:t>
      </w:r>
      <w:r w:rsidR="00756F3F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prowadzonego przez </w:t>
      </w:r>
      <w:r w:rsidR="00756A12">
        <w:rPr>
          <w:rFonts w:ascii="Times New Roman" w:eastAsia="Times New Roman" w:hAnsi="Times New Roman" w:cs="Times New Roman"/>
          <w:spacing w:val="-6"/>
          <w:lang w:eastAsia="pl-PL" w:bidi="pl-PL"/>
        </w:rPr>
        <w:t>S</w:t>
      </w:r>
      <w:r w:rsidR="00756F3F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 </w:t>
      </w:r>
      <w:r w:rsidR="00857F71" w:rsidRPr="007A74D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dokonuje się zgodnie z przepisami </w:t>
      </w:r>
      <w:r w:rsidR="00B92321" w:rsidRPr="007A74DD">
        <w:rPr>
          <w:rFonts w:ascii="Times New Roman" w:eastAsia="Times New Roman" w:hAnsi="Times New Roman" w:cs="Times New Roman"/>
          <w:spacing w:val="-6"/>
          <w:lang w:eastAsia="pl-PL" w:bidi="pl-PL"/>
        </w:rPr>
        <w:t>K</w:t>
      </w:r>
      <w:r w:rsidR="002C249C" w:rsidRPr="007A74DD">
        <w:rPr>
          <w:rFonts w:ascii="Times New Roman" w:eastAsia="Times New Roman" w:hAnsi="Times New Roman" w:cs="Times New Roman"/>
          <w:spacing w:val="-6"/>
          <w:lang w:eastAsia="pl-PL" w:bidi="pl-PL"/>
        </w:rPr>
        <w:t>c</w:t>
      </w:r>
      <w:r w:rsidR="00857F71" w:rsidRPr="007A74DD">
        <w:rPr>
          <w:rFonts w:ascii="Times New Roman" w:eastAsia="Times New Roman" w:hAnsi="Times New Roman" w:cs="Times New Roman"/>
          <w:spacing w:val="-6"/>
          <w:lang w:eastAsia="pl-PL" w:bidi="pl-PL"/>
        </w:rPr>
        <w:t>.</w:t>
      </w:r>
    </w:p>
    <w:p w14:paraId="652F0ECF" w14:textId="25A11617" w:rsidR="00D7289B" w:rsidRPr="00C125F8" w:rsidRDefault="001222E0" w:rsidP="001222E0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17. </w:t>
      </w:r>
      <w:r w:rsidR="00D7289B" w:rsidRPr="00C125F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jednym naborze</w:t>
      </w:r>
      <w:r w:rsidR="00C072D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wniosków</w:t>
      </w:r>
      <w:r w:rsidR="00D7289B" w:rsidRPr="00C125F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ten sam wnioskodawca może złożyć wyłącznie jeden WoPP.</w:t>
      </w:r>
      <w:r w:rsidR="00C125F8" w:rsidRPr="00C125F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PUE blokuje możliwość złożenia w jednym naborze wniosków więcej niż jednego WoPP</w:t>
      </w:r>
      <w:r w:rsidR="00891F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tego samego wnioskodawcę</w:t>
      </w:r>
      <w:r w:rsidR="00C125F8" w:rsidRPr="00C125F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6F6AB0AF" w14:textId="77777777" w:rsidR="00C125F8" w:rsidRPr="00C125F8" w:rsidRDefault="00C125F8" w:rsidP="00C125F8">
      <w:pPr>
        <w:widowControl w:val="0"/>
        <w:tabs>
          <w:tab w:val="left" w:pos="404"/>
        </w:tabs>
        <w:spacing w:after="120" w:line="276" w:lineRule="auto"/>
        <w:ind w:left="42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</w:p>
    <w:p w14:paraId="48B0C1F0" w14:textId="3F0093B8" w:rsidR="002871FF" w:rsidRDefault="00633738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Toc180407375"/>
      <w:bookmarkStart w:id="17" w:name="_Toc132891996"/>
      <w:r w:rsidRPr="00B0327D"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r w:rsidR="008E2837" w:rsidRPr="00B0327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0327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871FF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="00891F09">
        <w:rPr>
          <w:rFonts w:ascii="Times New Roman" w:hAnsi="Times New Roman" w:cs="Times New Roman"/>
          <w:b/>
          <w:bCs/>
          <w:sz w:val="28"/>
          <w:szCs w:val="28"/>
        </w:rPr>
        <w:t>akres</w:t>
      </w:r>
      <w:r w:rsidR="00EB1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0A99" w:rsidRPr="00017D48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wsparcia</w:t>
      </w:r>
      <w:r w:rsidR="002871FF" w:rsidRPr="002871FF">
        <w:rPr>
          <w:rFonts w:ascii="Times New Roman" w:hAnsi="Times New Roman" w:cs="Times New Roman"/>
          <w:b/>
          <w:bCs/>
          <w:sz w:val="28"/>
          <w:szCs w:val="28"/>
        </w:rPr>
        <w:t>, któr</w:t>
      </w:r>
      <w:r w:rsidR="006E4EF7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="002871FF" w:rsidRPr="002871FF">
        <w:rPr>
          <w:rFonts w:ascii="Times New Roman" w:hAnsi="Times New Roman" w:cs="Times New Roman"/>
          <w:b/>
          <w:bCs/>
          <w:sz w:val="28"/>
          <w:szCs w:val="28"/>
        </w:rPr>
        <w:t xml:space="preserve"> dotyczy nabór wniosków</w:t>
      </w:r>
      <w:bookmarkEnd w:id="16"/>
    </w:p>
    <w:p w14:paraId="0F52B160" w14:textId="56B41103" w:rsidR="00B441B6" w:rsidRPr="00BD665D" w:rsidRDefault="00BD665D" w:rsidP="00C125F8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i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1. </w:t>
      </w:r>
      <w:r w:rsidR="00EB1F6A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Nabór </w:t>
      </w:r>
      <w:r w:rsidR="00C072DB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wniosków </w:t>
      </w:r>
      <w:r w:rsidR="00EB1F6A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przeprowadzany jest </w:t>
      </w:r>
      <w:r w:rsidR="00FF6333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na operacje z zakresu</w:t>
      </w:r>
      <w:r w:rsidR="00B94D40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="00F153F4" w:rsidRPr="00BD665D">
        <w:rPr>
          <w:rFonts w:ascii="Times New Roman" w:eastAsia="Times New Roman" w:hAnsi="Times New Roman" w:cs="Times New Roman"/>
          <w:i/>
        </w:rPr>
        <w:t xml:space="preserve">Rozwój przedsiębiorczości poprzez </w:t>
      </w:r>
      <w:sdt>
        <w:sdtPr>
          <w:tag w:val="goog_rdk_128"/>
          <w:id w:val="-938375065"/>
          <w:showingPlcHdr/>
        </w:sdtPr>
        <w:sdtContent>
          <w:r w:rsidR="00F153F4" w:rsidRPr="00BD665D">
            <w:t xml:space="preserve">     </w:t>
          </w:r>
        </w:sdtContent>
      </w:sdt>
      <w:sdt>
        <w:sdtPr>
          <w:tag w:val="goog_rdk_129"/>
          <w:id w:val="1107230648"/>
        </w:sdtPr>
        <w:sdtContent>
          <w:r w:rsidR="00F153F4" w:rsidRPr="00BD665D">
            <w:t xml:space="preserve"> </w:t>
          </w:r>
        </w:sdtContent>
      </w:sdt>
      <w:r w:rsidR="00F153F4" w:rsidRPr="00BD665D">
        <w:rPr>
          <w:rFonts w:ascii="Times New Roman" w:eastAsia="Times New Roman" w:hAnsi="Times New Roman" w:cs="Times New Roman"/>
          <w:i/>
        </w:rPr>
        <w:t xml:space="preserve">rozwijanie pozarolniczej działalności gospodarczej </w:t>
      </w:r>
      <w:sdt>
        <w:sdtPr>
          <w:tag w:val="goog_rdk_130"/>
          <w:id w:val="-1418632520"/>
        </w:sdtPr>
        <w:sdtContent/>
      </w:sdt>
      <w:sdt>
        <w:sdtPr>
          <w:tag w:val="goog_rdk_131"/>
          <w:id w:val="-1800205952"/>
        </w:sdtPr>
        <w:sdtContent/>
      </w:sdt>
      <w:r w:rsidR="00F153F4" w:rsidRPr="00BD665D">
        <w:rPr>
          <w:rFonts w:ascii="Times New Roman" w:eastAsia="Times New Roman" w:hAnsi="Times New Roman" w:cs="Times New Roman"/>
          <w:i/>
        </w:rPr>
        <w:t>(</w:t>
      </w:r>
      <w:sdt>
        <w:sdtPr>
          <w:tag w:val="goog_rdk_132"/>
          <w:id w:val="-1284027187"/>
        </w:sdtPr>
        <w:sdtContent>
          <w:r w:rsidR="00F153F4" w:rsidRPr="00BD665D">
            <w:rPr>
              <w:rFonts w:ascii="Times New Roman" w:eastAsia="Times New Roman" w:hAnsi="Times New Roman" w:cs="Times New Roman"/>
              <w:i/>
            </w:rPr>
            <w:t xml:space="preserve">w skrócie: </w:t>
          </w:r>
        </w:sdtContent>
      </w:sdt>
      <w:r w:rsidR="00F153F4" w:rsidRPr="00BD665D">
        <w:rPr>
          <w:rFonts w:ascii="Times New Roman" w:eastAsia="Times New Roman" w:hAnsi="Times New Roman" w:cs="Times New Roman"/>
          <w:i/>
        </w:rPr>
        <w:t>Rozwój</w:t>
      </w:r>
      <w:r w:rsidR="00F153F4" w:rsidRPr="00BD665D">
        <w:t xml:space="preserve"> </w:t>
      </w:r>
      <w:r w:rsidR="00F153F4" w:rsidRPr="00BD665D">
        <w:rPr>
          <w:rFonts w:ascii="Times New Roman" w:eastAsia="Times New Roman" w:hAnsi="Times New Roman" w:cs="Times New Roman"/>
          <w:i/>
        </w:rPr>
        <w:t>DG)</w:t>
      </w:r>
      <w:r w:rsidR="00F153F4" w:rsidRPr="00BD665D">
        <w:rPr>
          <w:rFonts w:ascii="Times New Roman" w:eastAsia="Times New Roman" w:hAnsi="Times New Roman" w:cs="Times New Roman"/>
          <w:i/>
          <w:spacing w:val="-6"/>
          <w:lang w:eastAsia="pl-PL" w:bidi="pl-PL"/>
        </w:rPr>
        <w:t xml:space="preserve"> </w:t>
      </w:r>
    </w:p>
    <w:p w14:paraId="5F4E90AA" w14:textId="59D39C49" w:rsidR="003164FE" w:rsidRPr="00BD665D" w:rsidRDefault="00F123B5" w:rsidP="00F123B5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2.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ab/>
        <w:t>Zakres, o którym mowa w ust. 1 realizuje LSR, poprzez przedsięwzięcie P.1.</w:t>
      </w:r>
      <w:r w:rsidR="00F153F4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2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„</w:t>
      </w:r>
      <w:r w:rsidR="00F153F4"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Rozwój przedsiębiorczości</w:t>
      </w:r>
      <w:r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”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w ramach celu nr C.1 „Wzmocnienie potencjału turystycznego na obszarze LGD”. </w:t>
      </w:r>
    </w:p>
    <w:p w14:paraId="4EE7BA0C" w14:textId="56DE0D45" w:rsidR="00F123B5" w:rsidRPr="00A62D17" w:rsidRDefault="00F123B5" w:rsidP="00F123B5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A62D1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3.</w:t>
      </w:r>
      <w:r w:rsidRPr="00A62D1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ab/>
        <w:t xml:space="preserve">Wnioskodawca jest zobowiązany przedstawić we wniosku o przyznanie pomocy wskaźniki produktu i rezultatu, przewidziane dla realizacji przedsięwzięcia i celu, o którym mowa w ust. </w:t>
      </w:r>
      <w:r w:rsidR="004D73F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4</w:t>
      </w:r>
      <w:r w:rsidRPr="00A62D1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61C06313" w14:textId="5CC4804D" w:rsidR="00F123B5" w:rsidRPr="00BD665D" w:rsidRDefault="00F123B5" w:rsidP="00F123B5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4.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ab/>
        <w:t>W ramach przedsięwzięcia P.1.</w:t>
      </w:r>
      <w:r w:rsidR="00F153F4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2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przewidziano obowiązkowy wskaźnik produktu </w:t>
      </w:r>
      <w:r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„</w:t>
      </w:r>
      <w:r w:rsidR="00F153F4"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Liczba zrealizowanych operacji polegających na rozwoju przedsiębiorstwa</w:t>
      </w:r>
      <w:r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”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z kolei w ramach celu nr C.1 przewidziano obowiązkowy wskaźnik rezultatu </w:t>
      </w:r>
      <w:r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„</w:t>
      </w:r>
      <w:r w:rsidR="00F153F4"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R.37 Wzrost gospodarczy i zatrudnienie na obszarach wiejskich: Nowe miejsca pracy wspierane w ramach projektów WPR</w:t>
      </w:r>
      <w:r w:rsidRPr="00BD665D">
        <w:rPr>
          <w:rFonts w:ascii="Times New Roman" w:eastAsia="Times New Roman" w:hAnsi="Times New Roman" w:cs="Times New Roman"/>
          <w:i/>
          <w:iCs/>
          <w:spacing w:val="-6"/>
          <w:lang w:eastAsia="pl-PL" w:bidi="pl-PL"/>
        </w:rPr>
        <w:t>”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–</w:t>
      </w:r>
      <w:r w:rsidR="00F153F4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wartość łączna wynikająca z LSR: </w:t>
      </w:r>
      <w:r w:rsidR="00F153F4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3 nowe miejsca pracy.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</w:p>
    <w:p w14:paraId="0D68E182" w14:textId="77777777" w:rsidR="000A6661" w:rsidRPr="000A6661" w:rsidRDefault="000A6661" w:rsidP="00F123B5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strike/>
          <w:color w:val="EE0000"/>
          <w:spacing w:val="-6"/>
          <w:lang w:eastAsia="pl-PL" w:bidi="pl-PL"/>
        </w:rPr>
      </w:pPr>
    </w:p>
    <w:p w14:paraId="28DC02B6" w14:textId="77777777" w:rsidR="00C125F8" w:rsidRDefault="00C125F8" w:rsidP="00C125F8">
      <w:pPr>
        <w:widowControl w:val="0"/>
        <w:tabs>
          <w:tab w:val="left" w:pos="404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6F3CB6F0" w14:textId="492A9147" w:rsidR="00B2622F" w:rsidRDefault="00B2622F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Toc180407376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§ 4. L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imit środków przeznaczonych </w:t>
      </w:r>
      <w:r w:rsidR="006E4EF7">
        <w:rPr>
          <w:rFonts w:ascii="Times New Roman" w:hAnsi="Times New Roman" w:cs="Times New Roman"/>
          <w:b/>
          <w:bCs/>
          <w:sz w:val="28"/>
          <w:szCs w:val="28"/>
        </w:rPr>
        <w:t xml:space="preserve">na przyznanie pomocy </w:t>
      </w:r>
      <w:r w:rsidR="00FF6333">
        <w:rPr>
          <w:rFonts w:ascii="Times New Roman" w:hAnsi="Times New Roman" w:cs="Times New Roman"/>
          <w:b/>
          <w:bCs/>
          <w:sz w:val="28"/>
          <w:szCs w:val="28"/>
        </w:rPr>
        <w:t>w ramach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 naboru wniosków</w:t>
      </w:r>
      <w:bookmarkEnd w:id="18"/>
    </w:p>
    <w:p w14:paraId="67F76FF5" w14:textId="75CF584F" w:rsidR="000F0AE1" w:rsidRPr="00BD665D" w:rsidRDefault="00FF6333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Limit środków w naborze wynosi </w:t>
      </w:r>
      <w:r w:rsidR="00F153F4" w:rsidRPr="00BD665D">
        <w:rPr>
          <w:rFonts w:ascii="Times New Roman" w:eastAsia="Times New Roman" w:hAnsi="Times New Roman" w:cs="Times New Roman"/>
          <w:b/>
          <w:spacing w:val="-6"/>
          <w:lang w:eastAsia="pl-PL" w:bidi="pl-PL"/>
        </w:rPr>
        <w:t>375</w:t>
      </w:r>
      <w:r w:rsidR="000152B4" w:rsidRPr="00BD665D">
        <w:rPr>
          <w:rFonts w:ascii="Times New Roman" w:eastAsia="Times New Roman" w:hAnsi="Times New Roman" w:cs="Times New Roman"/>
          <w:b/>
          <w:spacing w:val="-6"/>
          <w:lang w:eastAsia="pl-PL" w:bidi="pl-PL"/>
        </w:rPr>
        <w:t xml:space="preserve"> 000,00</w:t>
      </w:r>
      <w:r w:rsidRPr="00BD665D">
        <w:rPr>
          <w:rFonts w:ascii="Times New Roman" w:eastAsia="Times New Roman" w:hAnsi="Times New Roman" w:cs="Times New Roman"/>
          <w:b/>
          <w:spacing w:val="-6"/>
          <w:lang w:eastAsia="pl-PL" w:bidi="pl-PL"/>
        </w:rPr>
        <w:t xml:space="preserve"> euro</w:t>
      </w:r>
      <w:r w:rsidR="007A5314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, co stanowi </w:t>
      </w:r>
      <w:r w:rsidR="00CC2655">
        <w:rPr>
          <w:rFonts w:ascii="Times New Roman" w:eastAsia="Times New Roman" w:hAnsi="Times New Roman" w:cs="Times New Roman"/>
          <w:spacing w:val="-6"/>
          <w:lang w:eastAsia="pl-PL" w:bidi="pl-PL"/>
        </w:rPr>
        <w:t>1 607 737,50</w:t>
      </w:r>
      <w:r w:rsidR="00E475D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zł 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Oznacza to, że łączna kwota pomocy przyznanej na</w:t>
      </w:r>
      <w:r w:rsidR="008E623C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 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operacje wybrane przez LGD </w:t>
      </w:r>
      <w:r w:rsidR="008E623C"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 ramach naboru wniosków </w:t>
      </w:r>
      <w:r w:rsidRPr="00BD665D">
        <w:rPr>
          <w:rFonts w:ascii="Times New Roman" w:eastAsia="Times New Roman" w:hAnsi="Times New Roman" w:cs="Times New Roman"/>
          <w:spacing w:val="-6"/>
          <w:lang w:eastAsia="pl-PL" w:bidi="pl-PL"/>
        </w:rPr>
        <w:t>nie może przekroczyć tej wartości.</w:t>
      </w:r>
    </w:p>
    <w:p w14:paraId="578A49BC" w14:textId="77777777" w:rsidR="00C125F8" w:rsidRPr="00C125F8" w:rsidRDefault="00C125F8" w:rsidP="00C125F8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69DF0A16" w14:textId="5C16607D" w:rsidR="00B2622F" w:rsidRDefault="00B2622F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Toc180407377"/>
      <w:r>
        <w:rPr>
          <w:rFonts w:ascii="Times New Roman" w:hAnsi="Times New Roman" w:cs="Times New Roman"/>
          <w:b/>
          <w:bCs/>
          <w:sz w:val="28"/>
          <w:szCs w:val="28"/>
        </w:rPr>
        <w:t xml:space="preserve">§ 5. </w:t>
      </w:r>
      <w:r w:rsidR="00D405F9">
        <w:rPr>
          <w:rFonts w:ascii="Times New Roman" w:hAnsi="Times New Roman" w:cs="Times New Roman"/>
          <w:b/>
          <w:bCs/>
          <w:sz w:val="28"/>
          <w:szCs w:val="28"/>
        </w:rPr>
        <w:t>Forma pomocy, maksymalny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 dopuszczalny poziom </w:t>
      </w:r>
      <w:r w:rsidR="007E152B">
        <w:rPr>
          <w:rFonts w:ascii="Times New Roman" w:hAnsi="Times New Roman" w:cs="Times New Roman"/>
          <w:b/>
          <w:bCs/>
          <w:sz w:val="28"/>
          <w:szCs w:val="28"/>
        </w:rPr>
        <w:t xml:space="preserve">pomocy </w:t>
      </w:r>
      <w:r w:rsidR="00D405F9">
        <w:rPr>
          <w:rFonts w:ascii="Times New Roman" w:hAnsi="Times New Roman" w:cs="Times New Roman"/>
          <w:b/>
          <w:bCs/>
          <w:sz w:val="28"/>
          <w:szCs w:val="28"/>
        </w:rPr>
        <w:t>oraz</w:t>
      </w:r>
      <w:r w:rsidR="007E15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5F9">
        <w:rPr>
          <w:rFonts w:ascii="Times New Roman" w:hAnsi="Times New Roman" w:cs="Times New Roman"/>
          <w:b/>
          <w:bCs/>
          <w:sz w:val="28"/>
          <w:szCs w:val="28"/>
        </w:rPr>
        <w:t>minimalna i maksymalna kwota pomocy</w:t>
      </w:r>
      <w:bookmarkEnd w:id="19"/>
    </w:p>
    <w:p w14:paraId="2B952C2F" w14:textId="77777777" w:rsidR="00B04D3E" w:rsidRDefault="00D405F9" w:rsidP="00E74B60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04D3E">
        <w:rPr>
          <w:rFonts w:ascii="Times New Roman" w:eastAsia="Times New Roman" w:hAnsi="Times New Roman" w:cs="Times New Roman"/>
          <w:spacing w:val="-6"/>
          <w:lang w:eastAsia="pl-PL" w:bidi="pl-PL"/>
        </w:rPr>
        <w:t>Pomoc przyznaje się w formie</w:t>
      </w:r>
      <w:r w:rsidR="00A55B04" w:rsidRPr="00B04D3E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zwrotu części kosztów kwalifikowalnych</w:t>
      </w:r>
      <w:r w:rsidRPr="00B04D3E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. </w:t>
      </w:r>
      <w:r w:rsidR="00D7289B" w:rsidRPr="00B04D3E">
        <w:rPr>
          <w:rFonts w:ascii="Times New Roman" w:eastAsia="Times New Roman" w:hAnsi="Times New Roman" w:cs="Times New Roman"/>
          <w:spacing w:val="-6"/>
          <w:lang w:eastAsia="pl-PL" w:bidi="pl-PL"/>
        </w:rPr>
        <w:t>Jej wysokość zostanie</w:t>
      </w:r>
      <w:r w:rsidRPr="00B04D3E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ustalona</w:t>
      </w:r>
      <w:r w:rsidR="00A55B04" w:rsidRPr="00B04D3E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na podstawie planowanych kosztów kwalifikowalnych zawartych w zestawieniu rzeczowo-finansowym operacji.</w:t>
      </w:r>
    </w:p>
    <w:p w14:paraId="3EDDD0D1" w14:textId="77777777" w:rsidR="00B04D3E" w:rsidRPr="00AD70EA" w:rsidRDefault="00E74B60" w:rsidP="00B04D3E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Pomoc przyznaje się w kwocie zaokrąglonej w dół do pełnych groszy, w formie zwrotu części kosztów kwalifikowalnych. Jej wysokość zostanie ustalona na podstawie planowanych kosztów kwalifikowalnych zawartych w zestawieniu rzeczowo-finansowym operacji. </w:t>
      </w:r>
    </w:p>
    <w:p w14:paraId="1938C101" w14:textId="0454A8D6" w:rsidR="00F153F4" w:rsidRPr="00B04D3E" w:rsidRDefault="00F153F4" w:rsidP="00B04D3E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04D3E">
        <w:rPr>
          <w:rFonts w:ascii="Times New Roman" w:eastAsia="Times New Roman" w:hAnsi="Times New Roman" w:cs="Times New Roman"/>
          <w:spacing w:val="-6"/>
          <w:lang w:eastAsia="pl-PL" w:bidi="pl-PL"/>
        </w:rPr>
        <w:t>Maksymalny dopuszczalny poziom pomocy na operację, tj. stosunek wysokości przyznanej pomocy do kosztów kwalifikowalnych, wynosi 65% . Zasady kwalifikowalności kosztów określają Wytyczne podstawowe, w szczególności rozdział VIII.1 i VIII.2 tych Wytycznych.</w:t>
      </w:r>
    </w:p>
    <w:p w14:paraId="582BD888" w14:textId="77777777" w:rsidR="00E74B60" w:rsidRPr="00E74B60" w:rsidRDefault="00E74B60" w:rsidP="00E74B60">
      <w:pPr>
        <w:pStyle w:val="Akapitzlist"/>
        <w:rPr>
          <w:rFonts w:ascii="Times New Roman" w:eastAsia="Times New Roman" w:hAnsi="Times New Roman" w:cs="Times New Roman"/>
          <w:strike/>
          <w:color w:val="EE0000"/>
          <w:spacing w:val="-6"/>
          <w:lang w:eastAsia="pl-PL" w:bidi="pl-PL"/>
        </w:rPr>
      </w:pPr>
    </w:p>
    <w:p w14:paraId="5D1EF081" w14:textId="01218BC6" w:rsidR="00F13C82" w:rsidRPr="00F13C82" w:rsidRDefault="00D405F9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Kwota przyznanej pomocy nie może być </w:t>
      </w:r>
      <w:r w:rsidR="00F13C8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niższa niż </w:t>
      </w:r>
      <w:r w:rsidR="000B663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50 000</w:t>
      </w:r>
      <w:r w:rsidR="00F13C8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zł</w:t>
      </w:r>
      <w:r w:rsidR="00F13C82">
        <w:rPr>
          <w:rStyle w:val="Odwoanieprzypisudolnego"/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footnoteReference w:id="1"/>
      </w:r>
      <w:r w:rsidR="00F13C8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nie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wyższa niż </w:t>
      </w:r>
      <w:r w:rsidR="000B663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500 000</w:t>
      </w:r>
      <w:r w:rsidR="00891F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zł</w:t>
      </w:r>
      <w:r w:rsidR="00F13C82">
        <w:rPr>
          <w:rStyle w:val="Odwoanieprzypisudolnego"/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footnoteReference w:id="2"/>
      </w:r>
      <w:r w:rsidR="00F13C8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0C954F34" w14:textId="77777777" w:rsidR="00F153F4" w:rsidRDefault="00F13C82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Kwota pomocy zostanie ustalona przez Radę na podstawie informacji zawartych w WoPP</w:t>
      </w:r>
      <w:r w:rsidR="006E4EF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jego załącznikach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zgodnie z zasadami określonymi w Wytycznych podstawowych, Wytycznych szczegółowych</w:t>
      </w:r>
      <w:r w:rsidR="00891F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</w:t>
      </w:r>
      <w:r w:rsidR="00993354" w:rsidRPr="00993354">
        <w:t xml:space="preserve"> </w:t>
      </w:r>
      <w:r w:rsid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</w:t>
      </w:r>
      <w:r w:rsidR="00993354" w:rsidRP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rocedur</w:t>
      </w:r>
      <w:r w:rsid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ze</w:t>
      </w:r>
      <w:r w:rsidR="00993354" w:rsidRP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oceny i wyboru operacji w ramach wdrażania lokalnej strategii rozwoju na lata 2023 – 2027</w:t>
      </w:r>
      <w:r w:rsid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993354" w:rsidRP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finansowan</w:t>
      </w:r>
      <w:r w:rsid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ej</w:t>
      </w:r>
      <w:r w:rsidR="00993354" w:rsidRP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ramach PS WPR</w:t>
      </w:r>
      <w:r w:rsidR="00C125F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  <w:r w:rsidR="00891F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Ustalona przez Radę kwota zostanie następnie zweryfikowana przez SW zgodnie z procedurą opisaną w </w:t>
      </w:r>
      <w:r w:rsidR="00891F09" w:rsidRPr="006D1E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§ 8 ust. </w:t>
      </w:r>
      <w:r w:rsidR="006D1E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tytuł II</w:t>
      </w:r>
      <w:r w:rsidR="00891F09" w:rsidRPr="006D1E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0954AEB6" w14:textId="77777777" w:rsidR="00F153F4" w:rsidRPr="00F153F4" w:rsidRDefault="00F153F4" w:rsidP="00E74B60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6219D4C4" w14:textId="3382F054" w:rsidR="00633738" w:rsidRDefault="002871FF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Toc180407378"/>
      <w:r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r w:rsidR="00C2663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2622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33738" w:rsidRPr="00B0327D">
        <w:rPr>
          <w:rFonts w:ascii="Times New Roman" w:hAnsi="Times New Roman" w:cs="Times New Roman"/>
          <w:b/>
          <w:bCs/>
          <w:sz w:val="28"/>
          <w:szCs w:val="28"/>
        </w:rPr>
        <w:t xml:space="preserve">Warunki przyznania </w:t>
      </w:r>
      <w:r w:rsidR="00C2663B">
        <w:rPr>
          <w:rFonts w:ascii="Times New Roman" w:hAnsi="Times New Roman" w:cs="Times New Roman"/>
          <w:b/>
          <w:bCs/>
          <w:sz w:val="28"/>
          <w:szCs w:val="28"/>
        </w:rPr>
        <w:t>pomocy</w:t>
      </w:r>
      <w:bookmarkEnd w:id="20"/>
    </w:p>
    <w:p w14:paraId="0BAC2566" w14:textId="41875D7E" w:rsidR="00C2663B" w:rsidRPr="00756A12" w:rsidRDefault="00C2663B">
      <w:pPr>
        <w:pStyle w:val="Akapitzlist"/>
        <w:keepNext/>
        <w:keepLines/>
        <w:widowControl w:val="0"/>
        <w:numPr>
          <w:ilvl w:val="0"/>
          <w:numId w:val="21"/>
        </w:numPr>
        <w:spacing w:after="120" w:line="276" w:lineRule="auto"/>
        <w:ind w:left="425" w:right="4519" w:hanging="425"/>
        <w:contextualSpacing w:val="0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21" w:name="_Toc180407379"/>
      <w:r w:rsidRPr="00756A12">
        <w:rPr>
          <w:rFonts w:ascii="Times New Roman" w:hAnsi="Times New Roman" w:cs="Times New Roman"/>
          <w:b/>
          <w:sz w:val="26"/>
          <w:szCs w:val="26"/>
        </w:rPr>
        <w:t>Ogólne zasady</w:t>
      </w:r>
      <w:bookmarkEnd w:id="21"/>
    </w:p>
    <w:p w14:paraId="6C748921" w14:textId="6BEB69BF" w:rsidR="00C2663B" w:rsidRDefault="005E7ED3" w:rsidP="00CF2C4C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1. </w:t>
      </w:r>
      <w:r w:rsidR="00C2663B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Spełnianie warunków</w:t>
      </w:r>
      <w:r w:rsidR="00C11794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przyznania pomocy</w:t>
      </w:r>
      <w:r w:rsidR="00C2663B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operację zostanie ustalone na podstawie informacji zawartych w WoPP</w:t>
      </w:r>
      <w:r w:rsidR="00C11794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w jego załącznikach</w:t>
      </w:r>
      <w:r w:rsidR="00C2663B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przy czym w przypadku wątpliwości dotyczących spełniania warunków przyznania pomocy, LGD </w:t>
      </w:r>
      <w:r w:rsidR="0074160C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lub SW we</w:t>
      </w:r>
      <w:r w:rsidR="00C2663B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zwie wnioskodawcę do złożenia stosownych wyjaśnień lub dokumentów, na</w:t>
      </w:r>
      <w:r w:rsidR="00C11794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2663B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zasadach określonych </w:t>
      </w:r>
      <w:r w:rsidR="00821B1D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</w:t>
      </w:r>
      <w:r w:rsidR="0074160C" w:rsidRP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§ 11.</w:t>
      </w:r>
    </w:p>
    <w:p w14:paraId="4816BE75" w14:textId="10BF391D" w:rsidR="005E7ED3" w:rsidRPr="00CF2C4C" w:rsidRDefault="005E7ED3" w:rsidP="00CF2C4C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8771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2. Pomoc jest przyznawana</w:t>
      </w:r>
      <w:r w:rsidR="00F153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C8771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jeżeli są spełnione warunki przyznania tej pomocy określone w przepisach prawa powszechnie obowiązującego, wytycznych MRiRW, o których mowa w art. 6 ust. 2 pkt 3 ustawy PS WPR oraz niniejszym Regulaminie.</w:t>
      </w:r>
    </w:p>
    <w:p w14:paraId="7261D7CD" w14:textId="07D7133E" w:rsidR="0099589F" w:rsidRDefault="008A0B27">
      <w:pPr>
        <w:pStyle w:val="Akapitzlist"/>
        <w:keepNext/>
        <w:keepLines/>
        <w:widowControl w:val="0"/>
        <w:numPr>
          <w:ilvl w:val="0"/>
          <w:numId w:val="21"/>
        </w:numPr>
        <w:spacing w:after="120" w:line="276" w:lineRule="auto"/>
        <w:ind w:left="425" w:right="4519" w:hanging="425"/>
        <w:contextualSpacing w:val="0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22" w:name="_Toc180407380"/>
      <w:r>
        <w:rPr>
          <w:rFonts w:ascii="Times New Roman" w:hAnsi="Times New Roman" w:cs="Times New Roman"/>
          <w:b/>
          <w:sz w:val="26"/>
          <w:szCs w:val="26"/>
        </w:rPr>
        <w:t>Warunki podmiotowe</w:t>
      </w:r>
      <w:bookmarkEnd w:id="22"/>
    </w:p>
    <w:p w14:paraId="26F04D0F" w14:textId="3665C801" w:rsidR="006E220C" w:rsidRPr="006E220C" w:rsidRDefault="006E220C">
      <w:pPr>
        <w:widowControl w:val="0"/>
        <w:numPr>
          <w:ilvl w:val="0"/>
          <w:numId w:val="39"/>
        </w:numP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23" w:name="_Toc180407381"/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>Pomoc jest przyznawana:</w:t>
      </w:r>
    </w:p>
    <w:p w14:paraId="6BC8EE65" w14:textId="65882DDB" w:rsidR="006E220C" w:rsidRPr="00AD70EA" w:rsidRDefault="006E220C">
      <w:pPr>
        <w:numPr>
          <w:ilvl w:val="1"/>
          <w:numId w:val="40"/>
        </w:numPr>
        <w:spacing w:after="120"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  <w:r w:rsidRPr="00AD70EA">
        <w:rPr>
          <w:rFonts w:ascii="Times New Roman" w:eastAsia="Times New Roman" w:hAnsi="Times New Roman" w:cs="Times New Roman"/>
          <w:lang w:eastAsia="pl-PL"/>
        </w:rPr>
        <w:t>osobie fizycznej</w:t>
      </w:r>
      <w:r w:rsidR="00B04D3E" w:rsidRPr="00AD70EA">
        <w:rPr>
          <w:rFonts w:ascii="Times New Roman" w:eastAsia="Times New Roman" w:hAnsi="Times New Roman" w:cs="Times New Roman"/>
          <w:lang w:eastAsia="pl-PL"/>
        </w:rPr>
        <w:t xml:space="preserve"> prowadzącej działalność gospodarczą</w:t>
      </w:r>
      <w:r w:rsidRPr="00AD70EA">
        <w:rPr>
          <w:rFonts w:ascii="Times New Roman" w:eastAsia="Times New Roman" w:hAnsi="Times New Roman" w:cs="Times New Roman"/>
          <w:lang w:eastAsia="pl-PL"/>
        </w:rPr>
        <w:t>;</w:t>
      </w:r>
    </w:p>
    <w:p w14:paraId="166E9081" w14:textId="53A39A1B" w:rsidR="006E220C" w:rsidRPr="00AD70EA" w:rsidRDefault="006E220C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851" w:hanging="425"/>
        <w:rPr>
          <w:rFonts w:ascii="Calibri" w:eastAsia="Calibri" w:hAnsi="Calibri" w:cs="Calibri"/>
          <w:lang w:eastAsia="pl-PL"/>
        </w:rPr>
      </w:pPr>
      <w:r w:rsidRPr="00AD70EA">
        <w:rPr>
          <w:rFonts w:ascii="Times New Roman" w:eastAsia="Times New Roman" w:hAnsi="Times New Roman" w:cs="Times New Roman"/>
          <w:lang w:eastAsia="pl-PL"/>
        </w:rPr>
        <w:lastRenderedPageBreak/>
        <w:t>osobie prawnej</w:t>
      </w:r>
      <w:r w:rsidR="00B04D3E" w:rsidRPr="00AD70EA">
        <w:rPr>
          <w:rFonts w:ascii="Times New Roman" w:eastAsia="Times New Roman" w:hAnsi="Times New Roman" w:cs="Times New Roman"/>
          <w:lang w:eastAsia="pl-PL"/>
        </w:rPr>
        <w:t xml:space="preserve"> tj. mikro i małym przedsiębiorcom</w:t>
      </w:r>
      <w:r w:rsidRPr="00AD70EA">
        <w:rPr>
          <w:rFonts w:ascii="Times New Roman" w:eastAsia="Times New Roman" w:hAnsi="Times New Roman" w:cs="Times New Roman"/>
          <w:lang w:eastAsia="pl-PL"/>
        </w:rPr>
        <w:t>;</w:t>
      </w:r>
    </w:p>
    <w:p w14:paraId="2AAA696D" w14:textId="5F991AEA" w:rsidR="006E220C" w:rsidRPr="006E220C" w:rsidRDefault="006E220C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851" w:hanging="425"/>
        <w:rPr>
          <w:rFonts w:ascii="Calibri" w:eastAsia="Calibri" w:hAnsi="Calibri" w:cs="Calibri"/>
          <w:color w:val="000000"/>
          <w:lang w:eastAsia="pl-PL"/>
        </w:rPr>
      </w:pPr>
      <w:r w:rsidRPr="006E220C">
        <w:rPr>
          <w:rFonts w:ascii="Times New Roman" w:eastAsia="Times New Roman" w:hAnsi="Times New Roman" w:cs="Times New Roman"/>
          <w:lang w:eastAsia="pl-PL"/>
        </w:rPr>
        <w:t>jednostce organizacyjnej nieposiadającej osobowości prawnej.</w:t>
      </w:r>
    </w:p>
    <w:p w14:paraId="669B35CA" w14:textId="06186BB4" w:rsidR="006E220C" w:rsidRPr="006E220C" w:rsidRDefault="006E220C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>W przypadku osoby fizycznej lub wspólnika spółki cywilnej będącego osobą fizyczną pomoc jest przyznawana, jeśli, ta osoba fizyczna w dniu złożenia wniosku o przyznanie pomocy ma ukończone 18 lat.</w:t>
      </w:r>
    </w:p>
    <w:p w14:paraId="6B6B7340" w14:textId="3E508949" w:rsidR="006E220C" w:rsidRPr="006E220C" w:rsidRDefault="006E220C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>O pomoc może ubiegać się wyłącznie podmiot posiadający numer EP.</w:t>
      </w:r>
    </w:p>
    <w:p w14:paraId="14315B88" w14:textId="5CCA168F" w:rsidR="006E220C" w:rsidRPr="006E220C" w:rsidRDefault="006E220C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 xml:space="preserve">Pomoc przyznaje się, jeżeli wnioskodawca co najmniej od roku poprzedzającego dzień złożenia WoPP: </w:t>
      </w:r>
    </w:p>
    <w:p w14:paraId="44913EDB" w14:textId="649B30F8" w:rsidR="006E220C" w:rsidRPr="006E220C" w:rsidRDefault="006E220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 xml:space="preserve">posiada miejsce wykonywania działalności gospodarczej oznaczone adresem wpisanym do CEIDG na obszarze wiejskim objętym LSR w przypadku wnioskodawcy będącego osobą fizyczną; </w:t>
      </w:r>
    </w:p>
    <w:p w14:paraId="13253838" w14:textId="654499B2" w:rsidR="006E220C" w:rsidRPr="006E220C" w:rsidRDefault="006E220C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 xml:space="preserve">posiada siedzibę lub oddział, które znajdują się na obszarze wiejskim objętym LSR – w przypadku wnioskodawcy będącego osobą prawną lub jednostką organizacyjną nieposiadającą osobowości prawnej, której ustawa przyznaje zdolność prawną. </w:t>
      </w:r>
    </w:p>
    <w:p w14:paraId="5FA24802" w14:textId="70EACEE8" w:rsidR="006E220C" w:rsidRPr="006E220C" w:rsidRDefault="006E220C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 xml:space="preserve">Pomoc przyznaje się: </w:t>
      </w:r>
    </w:p>
    <w:p w14:paraId="6FB1650B" w14:textId="12A0C180" w:rsidR="006E220C" w:rsidRPr="006E220C" w:rsidRDefault="006E220C">
      <w:pPr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850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 xml:space="preserve">zgodnie z art. 19a albo art. 19b rozporządzenia GBER; </w:t>
      </w:r>
    </w:p>
    <w:p w14:paraId="6B470739" w14:textId="77777777" w:rsidR="006E220C" w:rsidRDefault="006E220C">
      <w:pPr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850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>jeżeli podmiot ten prowadzi mikroprzedsiębiorstwo albo małe przedsiębiorstwo;</w:t>
      </w:r>
    </w:p>
    <w:p w14:paraId="396FDBCB" w14:textId="2CB19E86" w:rsidR="006E220C" w:rsidRDefault="006E220C">
      <w:pPr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850" w:hanging="425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>jeżeli warunki przyznania pomocy są spełnione przez wszystkich wspólników spółki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Pr="006E220C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gdy operacja będzie realizowana w ramach wykonywania działalności gospodarczej w formie spółki cywilnej. </w:t>
      </w:r>
    </w:p>
    <w:p w14:paraId="697C753C" w14:textId="21FA361D" w:rsidR="006E220C" w:rsidRDefault="006E220C">
      <w:pPr>
        <w:pStyle w:val="Akapitzlist"/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B79AC">
        <w:rPr>
          <w:rFonts w:ascii="Times New Roman" w:eastAsia="Times New Roman" w:hAnsi="Times New Roman" w:cs="Times New Roman"/>
          <w:color w:val="000000"/>
          <w:lang w:eastAsia="pl-PL"/>
        </w:rPr>
        <w:t>Pomoc przyznaje się, jeżeli:</w:t>
      </w:r>
    </w:p>
    <w:p w14:paraId="3A99D758" w14:textId="60540429" w:rsidR="000B79AC" w:rsidRDefault="000B79AC">
      <w:pPr>
        <w:pStyle w:val="Akapitzlist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B79AC">
        <w:rPr>
          <w:rFonts w:ascii="Times New Roman" w:eastAsia="Times New Roman" w:hAnsi="Times New Roman" w:cs="Times New Roman"/>
          <w:color w:val="000000"/>
          <w:lang w:eastAsia="pl-PL"/>
        </w:rPr>
        <w:t>w okresie 3 lat poprzedzających dzień złożenia WoPP wnioskodawca wykonywał łącznie co najmniej przez 365 dni działalność gospodarczą, do której stosuje się Prawo przedsiębiorców, oraz nadal wykonuje tę działalność;</w:t>
      </w:r>
    </w:p>
    <w:p w14:paraId="1D74015A" w14:textId="7BC0BF19" w:rsidR="000B79AC" w:rsidRDefault="000B79AC">
      <w:pPr>
        <w:pStyle w:val="Akapitzlist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B79AC">
        <w:rPr>
          <w:rFonts w:ascii="Times New Roman" w:eastAsia="Times New Roman" w:hAnsi="Times New Roman" w:cs="Times New Roman"/>
          <w:color w:val="000000"/>
          <w:lang w:eastAsia="pl-PL"/>
        </w:rPr>
        <w:t>wnioskodawcy nie została dotychczas przyznana pomoc na operację w tym zakresie w ramach PS WPR;</w:t>
      </w:r>
    </w:p>
    <w:p w14:paraId="643683D2" w14:textId="28BC17DD" w:rsidR="000B79AC" w:rsidRDefault="000B79AC">
      <w:pPr>
        <w:pStyle w:val="Akapitzlist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B79AC">
        <w:rPr>
          <w:rFonts w:ascii="Times New Roman" w:eastAsia="Times New Roman" w:hAnsi="Times New Roman" w:cs="Times New Roman"/>
          <w:color w:val="000000"/>
          <w:lang w:eastAsia="pl-PL"/>
        </w:rPr>
        <w:t>upłynęły co najmniej 2 lata od dnia wypłaty pomocy wnioskodawcy na operację w zakresie podejmowanie pozarolniczej działalności gospodarczej („Start DG”) w ramach PS WPR;</w:t>
      </w:r>
    </w:p>
    <w:p w14:paraId="4A35FE3C" w14:textId="07A499EE" w:rsidR="000B79AC" w:rsidRPr="000B79AC" w:rsidRDefault="000B79AC">
      <w:pPr>
        <w:pStyle w:val="Akapitzlist"/>
        <w:widowControl w:val="0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B79AC">
        <w:rPr>
          <w:rFonts w:ascii="Times New Roman" w:eastAsia="Times New Roman" w:hAnsi="Times New Roman" w:cs="Times New Roman"/>
          <w:color w:val="000000"/>
          <w:lang w:eastAsia="pl-PL"/>
        </w:rPr>
        <w:t xml:space="preserve">upłynęły co najmniej 2 lata od dnia wypłaty wnioskodawcy płatności ostatecznej na podejmowanie lub prowadzenie lub rozwijanie działalności gospodarczej w ramach poddziałań 4.2, 6.2, 6.4 lub 19.2 objętych PROW 2014-2020.      </w:t>
      </w:r>
    </w:p>
    <w:p w14:paraId="166D4EBE" w14:textId="696936F2" w:rsidR="006E220C" w:rsidRPr="00AD70EA" w:rsidRDefault="00000000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  <w:sdt>
        <w:sdtPr>
          <w:rPr>
            <w:rFonts w:ascii="Calibri" w:eastAsia="Calibri" w:hAnsi="Calibri" w:cs="Calibri"/>
            <w:lang w:eastAsia="pl-PL"/>
          </w:rPr>
          <w:tag w:val="goog_rdk_242"/>
          <w:id w:val="-367687250"/>
        </w:sdtPr>
        <w:sdtContent>
          <w:sdt>
            <w:sdtPr>
              <w:rPr>
                <w:rFonts w:ascii="Calibri" w:eastAsia="Calibri" w:hAnsi="Calibri" w:cs="Calibri"/>
                <w:lang w:eastAsia="pl-PL"/>
              </w:rPr>
              <w:tag w:val="goog_rdk_240"/>
              <w:id w:val="-1395200852"/>
            </w:sdtPr>
            <w:sdtContent>
              <w:sdt>
                <w:sdtPr>
                  <w:rPr>
                    <w:rFonts w:ascii="Calibri" w:eastAsia="Calibri" w:hAnsi="Calibri" w:cs="Calibri"/>
                    <w:lang w:eastAsia="pl-PL"/>
                  </w:rPr>
                  <w:tag w:val="goog_rdk_241"/>
                  <w:id w:val="-1153214575"/>
                </w:sdtPr>
                <w:sdtContent/>
              </w:sdt>
            </w:sdtContent>
          </w:sdt>
        </w:sdtContent>
      </w:sdt>
      <w:sdt>
        <w:sdtPr>
          <w:rPr>
            <w:rFonts w:ascii="Calibri" w:eastAsia="Calibri" w:hAnsi="Calibri" w:cs="Calibri"/>
            <w:highlight w:val="cyan"/>
            <w:lang w:eastAsia="pl-PL"/>
          </w:rPr>
          <w:tag w:val="goog_rdk_245"/>
          <w:id w:val="1749773965"/>
        </w:sdtPr>
        <w:sdtEndPr>
          <w:rPr>
            <w:highlight w:val="none"/>
          </w:rPr>
        </w:sdtEndPr>
        <w:sdtContent>
          <w:sdt>
            <w:sdtPr>
              <w:rPr>
                <w:rFonts w:ascii="Calibri" w:eastAsia="Calibri" w:hAnsi="Calibri" w:cs="Calibri"/>
                <w:highlight w:val="cyan"/>
                <w:lang w:eastAsia="pl-PL"/>
              </w:rPr>
              <w:tag w:val="goog_rdk_243"/>
              <w:id w:val="421692617"/>
            </w:sdtPr>
            <w:sdtEndPr>
              <w:rPr>
                <w:highlight w:val="none"/>
              </w:rPr>
            </w:sdtEndPr>
            <w:sdtContent>
              <w:sdt>
                <w:sdtPr>
                  <w:rPr>
                    <w:rFonts w:ascii="Calibri" w:eastAsia="Calibri" w:hAnsi="Calibri" w:cs="Calibri"/>
                    <w:lang w:eastAsia="pl-PL"/>
                  </w:rPr>
                  <w:tag w:val="goog_rdk_244"/>
                  <w:id w:val="666370988"/>
                  <w:showingPlcHdr/>
                </w:sdtPr>
                <w:sdtContent>
                  <w:r w:rsidR="00BE0551" w:rsidRPr="00AD70EA">
                    <w:rPr>
                      <w:rFonts w:ascii="Calibri" w:eastAsia="Calibri" w:hAnsi="Calibri" w:cs="Calibri"/>
                      <w:lang w:eastAsia="pl-PL"/>
                    </w:rPr>
                    <w:t xml:space="preserve">     </w:t>
                  </w:r>
                </w:sdtContent>
              </w:sdt>
            </w:sdtContent>
          </w:sdt>
        </w:sdtContent>
      </w:sdt>
      <w:r w:rsidR="006E220C" w:rsidRPr="00AD70EA">
        <w:rPr>
          <w:rFonts w:ascii="Times New Roman" w:eastAsia="Calibri" w:hAnsi="Times New Roman" w:cs="Times New Roman"/>
          <w:lang w:eastAsia="pl-PL"/>
        </w:rPr>
        <w:t>Pomoc nie przysługuje podmiotowi, który podlega zakazowi dostępu do środków, o których mowa w art. 5 ust. 3 pkt 4 ustawy FP, na podstawie prawomocnego orzeczenia sądu, a także podmiotowi, który podlega wykluczeniu z dostępu do otrzymania pomocy</w:t>
      </w:r>
      <w:r w:rsidR="000B79AC" w:rsidRPr="00AD70EA">
        <w:rPr>
          <w:rFonts w:ascii="Times New Roman" w:eastAsia="Calibri" w:hAnsi="Times New Roman" w:cs="Times New Roman"/>
          <w:lang w:eastAsia="pl-PL"/>
        </w:rPr>
        <w:t>.</w:t>
      </w:r>
    </w:p>
    <w:p w14:paraId="014ED177" w14:textId="5DBFCB0F" w:rsidR="000B79AC" w:rsidRPr="00AD70EA" w:rsidRDefault="000B79AC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  <w:r w:rsidRPr="00AD70EA">
        <w:rPr>
          <w:rFonts w:ascii="Times New Roman" w:eastAsia="Calibri" w:hAnsi="Times New Roman" w:cs="Times New Roman"/>
          <w:lang w:eastAsia="pl-PL"/>
        </w:rPr>
        <w:t>Pomoc nie przysługuje, jeżeli wnioskodawca stworzył sztuczne warunki, w sprzeczności z prawodawstwem rolnym, mające na celu obejście przepisów i otrzymanie pomocy finansowej.</w:t>
      </w:r>
    </w:p>
    <w:p w14:paraId="585D4DEE" w14:textId="74D3E174" w:rsidR="000B79AC" w:rsidRPr="00AD70EA" w:rsidRDefault="000B79AC">
      <w:pPr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  <w:r w:rsidRPr="00AD70EA">
        <w:rPr>
          <w:rFonts w:ascii="Times New Roman" w:eastAsia="Calibri" w:hAnsi="Times New Roman" w:cs="Times New Roman"/>
          <w:lang w:eastAsia="pl-PL"/>
        </w:rPr>
        <w:t>Beneficjenta wyklucza się z możliwości otrzymania pomocy, jeżeli:</w:t>
      </w:r>
    </w:p>
    <w:p w14:paraId="2F492F7F" w14:textId="77777777" w:rsidR="00AD70EA" w:rsidRDefault="000B79AC" w:rsidP="00AD70EA">
      <w:pPr>
        <w:pStyle w:val="Akapitzlist"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D70EA">
        <w:rPr>
          <w:rFonts w:ascii="Times New Roman" w:eastAsia="Calibri" w:hAnsi="Times New Roman" w:cs="Times New Roman"/>
          <w:lang w:eastAsia="pl-PL"/>
        </w:rPr>
        <w:t xml:space="preserve">otrzymał pomoc na podstawie przedstawionych jako autentyczne dokumentów podrobionych lub przerobionych lub dokumentów potwierdzających nieprawdę; </w:t>
      </w:r>
    </w:p>
    <w:p w14:paraId="74616A5A" w14:textId="4F489A02" w:rsidR="000B79AC" w:rsidRPr="00AD70EA" w:rsidRDefault="000B79AC" w:rsidP="00AD70EA">
      <w:pPr>
        <w:pStyle w:val="Akapitzlist"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D70EA">
        <w:rPr>
          <w:rFonts w:ascii="Times New Roman" w:eastAsia="Calibri" w:hAnsi="Times New Roman" w:cs="Times New Roman"/>
          <w:lang w:eastAsia="pl-PL"/>
        </w:rPr>
        <w:t xml:space="preserve">nie zwrócił kwoty pomocy podlegającej zwrotowi na podstawie ustawy ARiMR wraz z należnymi odsetkami w terminie 60 dni od dnia doręczenia decyzji ustalającej kwotę nienależnie lub nadmiernie pobranych środków publicznych, a w przypadku wniesienia </w:t>
      </w:r>
      <w:r w:rsidRPr="00AD70EA">
        <w:rPr>
          <w:rFonts w:ascii="Times New Roman" w:eastAsia="Calibri" w:hAnsi="Times New Roman" w:cs="Times New Roman"/>
          <w:lang w:eastAsia="pl-PL"/>
        </w:rPr>
        <w:lastRenderedPageBreak/>
        <w:t>odwołania od tej decyzji – w terminie 14 dni od dnia doręczenia decyzji organu wyższego stopnia, o ile termin ten upływa nie wcześniej niż po upływie 60 dni od dnia doręczenia decyzji, od której wniesiono odwołanie (w przypadku potrącenia, o którym mowa w art. 31 ustawy ARiMR, w całości kwoty podlegającej zwrotowi, dokonanego przed upływem wskazanego terminu, regulacji tej nie stosuje się);</w:t>
      </w:r>
    </w:p>
    <w:p w14:paraId="798EC24A" w14:textId="01D1C364" w:rsidR="000B79AC" w:rsidRPr="00AD70EA" w:rsidRDefault="000B79AC">
      <w:pPr>
        <w:pStyle w:val="Akapitzlist"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D70EA">
        <w:rPr>
          <w:rFonts w:ascii="Times New Roman" w:eastAsia="Calibri" w:hAnsi="Times New Roman" w:cs="Times New Roman"/>
          <w:lang w:eastAsia="pl-PL"/>
        </w:rPr>
        <w:t xml:space="preserve"> obowiązek zwrotu kwoty pomocy podlegającej zwrotowi na podstawie ustawy ARiMR wystąpił na skutek popełnienia przestępstwa przez beneficjenta albo podmiot upoważniony do dokonywania wydatków, a w przypadku, gdy te podmioty nie są osobami fizycznymi – osobę uprawnioną do wykonywania w ramach operacji czynności w imieniu beneficjenta, przy czym fakt popełnienia przestępstwa przez te podmioty został potwierdzony prawomocnym wyrokiem sądowym.</w:t>
      </w:r>
    </w:p>
    <w:p w14:paraId="7EA0FF48" w14:textId="45D38B58" w:rsidR="000B79AC" w:rsidRPr="00AD70EA" w:rsidRDefault="000B79AC" w:rsidP="000B79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D70EA">
        <w:rPr>
          <w:rFonts w:ascii="Times New Roman" w:eastAsia="Calibri" w:hAnsi="Times New Roman" w:cs="Times New Roman"/>
          <w:lang w:eastAsia="pl-PL"/>
        </w:rPr>
        <w:t xml:space="preserve">10. W przypadkach wymienionych w ust. </w:t>
      </w:r>
      <w:r w:rsidR="00806BD5" w:rsidRPr="00AD70EA">
        <w:rPr>
          <w:rFonts w:ascii="Times New Roman" w:eastAsia="Calibri" w:hAnsi="Times New Roman" w:cs="Times New Roman"/>
          <w:lang w:eastAsia="pl-PL"/>
        </w:rPr>
        <w:t>9</w:t>
      </w:r>
      <w:r w:rsidRPr="00AD70EA">
        <w:rPr>
          <w:rFonts w:ascii="Times New Roman" w:eastAsia="Calibri" w:hAnsi="Times New Roman" w:cs="Times New Roman"/>
          <w:lang w:eastAsia="pl-PL"/>
        </w:rPr>
        <w:t xml:space="preserve"> beneficjenta wyklucza się z możliwości otrzymania pomocy w ramach takiej samej interwencji lub takiego samego rodzaju operacji w roku kalendarzowym, w którym stwierdzono co najmniej jeden z tych przypadków, oraz w kolejnym roku kalendarzowym.  </w:t>
      </w:r>
    </w:p>
    <w:p w14:paraId="4FA38A18" w14:textId="77777777" w:rsidR="006E220C" w:rsidRDefault="006E220C" w:rsidP="00CB71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F77E30A" w14:textId="4BBDE914" w:rsidR="00ED4C09" w:rsidRPr="006E220C" w:rsidRDefault="002E66C4" w:rsidP="006E22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85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6E220C">
        <w:rPr>
          <w:rFonts w:ascii="Times New Roman" w:hAnsi="Times New Roman" w:cs="Times New Roman"/>
          <w:b/>
          <w:sz w:val="26"/>
          <w:szCs w:val="26"/>
        </w:rPr>
        <w:t>Warunki przedmiotowe</w:t>
      </w:r>
      <w:bookmarkEnd w:id="23"/>
    </w:p>
    <w:p w14:paraId="43C284AA" w14:textId="089C570E" w:rsidR="00C2663B" w:rsidRDefault="0074160C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</w:t>
      </w:r>
      <w:r w:rsidR="002E66C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peracj</w:t>
      </w:r>
      <w:r w:rsidR="009933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</w:t>
      </w:r>
      <w:r w:rsidR="002E66C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musi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zostać zrealizowana</w:t>
      </w:r>
      <w:r w:rsidR="002E66C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</w:t>
      </w:r>
      <w:r w:rsidR="00BF224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maksymalnie dwóch </w:t>
      </w:r>
      <w:r w:rsidR="002E66C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etap</w:t>
      </w:r>
      <w:r w:rsidR="00BF224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ach</w:t>
      </w:r>
      <w:r w:rsidR="002E66C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21B63D35" w14:textId="3A77B9CE" w:rsidR="003842F4" w:rsidRDefault="00C11794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Operacja musi zostać zrealizowana </w:t>
      </w:r>
      <w:r w:rsidR="002E66C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terminie nie dłuższym niż </w:t>
      </w:r>
      <w:r w:rsidR="003842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2 lata od dnia zawarcia przez wnioskodawcę </w:t>
      </w:r>
      <w:r w:rsidR="004C206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="003842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jednocześnie nie dłuższym niż do 30 czerwca 2029 r.</w:t>
      </w:r>
    </w:p>
    <w:p w14:paraId="7BC92230" w14:textId="1D39D69D" w:rsidR="00F260CC" w:rsidRDefault="003842F4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842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przypadku gdy operacja jest inwestycją trw</w:t>
      </w:r>
      <w:r w:rsid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ale związaną z nieruchomością, operacja powinna być</w:t>
      </w:r>
      <w:r w:rsidRPr="003842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realizowana</w:t>
      </w:r>
      <w:r w:rsidR="00F260CC"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 obszarze objętym LSR i jednocześnie</w:t>
      </w: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 nieruchomości będącej własnością wnioskodawcy lub do której wnioskodawca posiada tytuł prawny do d</w:t>
      </w:r>
      <w:r w:rsidR="004008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ysponowania na cele określone w</w:t>
      </w:r>
      <w:r w:rsidR="0074160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4008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</w:t>
      </w:r>
      <w:r w:rsid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: okres</w:t>
      </w: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ubiegania się o przyznanie pomocy na operację, okres realizacji operacji oraz okres związania </w:t>
      </w:r>
      <w:r w:rsidR="005C1FC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</w:t>
      </w: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celem.</w:t>
      </w:r>
    </w:p>
    <w:p w14:paraId="1CF0241A" w14:textId="2A6D346E" w:rsidR="00F260CC" w:rsidRDefault="003842F4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przypadku operacji, która obejmuje koszty zakupu i instalac</w:t>
      </w:r>
      <w:r w:rsidR="004008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ji odnawialnych źródeł energii</w:t>
      </w:r>
      <w:r w:rsidR="0074160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suma planowanych do poniesienia kosztów dotyczących odnawialnych źródeł energii nie </w:t>
      </w:r>
      <w:r w:rsidR="004008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może </w:t>
      </w: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przekracza</w:t>
      </w:r>
      <w:r w:rsidR="004008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ć</w:t>
      </w:r>
      <w:r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połowy wszystkich kosztów kwalifikowalnych.</w:t>
      </w:r>
    </w:p>
    <w:p w14:paraId="529470D9" w14:textId="071DE6FB" w:rsidR="002E66C4" w:rsidRDefault="004008EF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Operacja nie może obejmować budowy lub modernizacji: </w:t>
      </w:r>
      <w:r w:rsidR="003842F4"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dróg w rozumieniu art. 4 ustawy z dnia 21</w:t>
      </w:r>
      <w:r w:rsidR="0074160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3842F4"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marc</w:t>
      </w:r>
      <w:r w:rsid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a 1985 r. o drogach publicznych, </w:t>
      </w:r>
      <w:r w:rsidR="003842F4"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targowisk, sieci wodno-kanalizacyjnych, przydomowych oczyszczalni ścieków,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ani nie może być operacją dotyczącą</w:t>
      </w:r>
      <w:r w:rsidR="003842F4" w:rsidRPr="00F260C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świadczenia usług rolniczych.</w:t>
      </w:r>
    </w:p>
    <w:p w14:paraId="3EAFFA97" w14:textId="49F494D8" w:rsidR="00887AF6" w:rsidRPr="00AD70EA" w:rsidRDefault="00BB37EF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Operacja </w:t>
      </w:r>
      <w:r w:rsidR="00CB7111"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musi</w:t>
      </w: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spełniać następujące warunki:</w:t>
      </w:r>
    </w:p>
    <w:p w14:paraId="100B6B9D" w14:textId="726530BA" w:rsidR="00417C9D" w:rsidRPr="00AD70EA" w:rsidRDefault="00CB7111" w:rsidP="00417C9D">
      <w:pPr>
        <w:pStyle w:val="Akapitzlist"/>
        <w:widowControl w:val="0"/>
        <w:numPr>
          <w:ilvl w:val="0"/>
          <w:numId w:val="46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dotyczyć działalności zgodnej a celami LSR</w:t>
      </w:r>
      <w:r w:rsidR="00B276B1"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; </w:t>
      </w:r>
    </w:p>
    <w:p w14:paraId="5A9A7A7D" w14:textId="7B505582" w:rsidR="00BB37EF" w:rsidRPr="00AD70EA" w:rsidRDefault="00CB7111" w:rsidP="00417C9D">
      <w:pPr>
        <w:pStyle w:val="Akapitzlist"/>
        <w:widowControl w:val="0"/>
        <w:numPr>
          <w:ilvl w:val="0"/>
          <w:numId w:val="46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być uzasadniona ekonomicznie, c</w:t>
      </w:r>
      <w:r w:rsidR="00417C9D"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zego potwierdzeniem powinien być biznesplan, który ponadto powinien:</w:t>
      </w:r>
    </w:p>
    <w:p w14:paraId="4F83C627" w14:textId="1F7458F2" w:rsidR="00417C9D" w:rsidRPr="00AD70EA" w:rsidRDefault="00417C9D">
      <w:pPr>
        <w:pStyle w:val="Akapitzlist"/>
        <w:widowControl w:val="0"/>
        <w:numPr>
          <w:ilvl w:val="0"/>
          <w:numId w:val="37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być racjonalny i uzasadniony zakresem operacji,</w:t>
      </w:r>
    </w:p>
    <w:p w14:paraId="023F25B7" w14:textId="457448C5" w:rsidR="00417C9D" w:rsidRPr="00AD70EA" w:rsidRDefault="00417C9D">
      <w:pPr>
        <w:pStyle w:val="Akapitzlist"/>
        <w:widowControl w:val="0"/>
        <w:numPr>
          <w:ilvl w:val="0"/>
          <w:numId w:val="37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zawierać co najmniej:</w:t>
      </w:r>
    </w:p>
    <w:p w14:paraId="5EC17EEC" w14:textId="0AFE151D" w:rsidR="00417C9D" w:rsidRPr="00AD70EA" w:rsidRDefault="00417C9D" w:rsidP="00417C9D">
      <w:pPr>
        <w:pStyle w:val="Akapitzlist"/>
        <w:widowControl w:val="0"/>
        <w:tabs>
          <w:tab w:val="left" w:pos="426"/>
        </w:tabs>
        <w:spacing w:after="120" w:line="276" w:lineRule="auto"/>
        <w:ind w:left="78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- wskazanie celu, w tym zakładanego ilościowego lub wartościowego poziomu sprzedaży produktów lub usług,</w:t>
      </w:r>
    </w:p>
    <w:p w14:paraId="5B846C8F" w14:textId="46085ABB" w:rsidR="00417C9D" w:rsidRPr="00AD70EA" w:rsidRDefault="00417C9D" w:rsidP="00417C9D">
      <w:pPr>
        <w:pStyle w:val="Akapitzlist"/>
        <w:widowControl w:val="0"/>
        <w:tabs>
          <w:tab w:val="left" w:pos="426"/>
        </w:tabs>
        <w:spacing w:after="120" w:line="276" w:lineRule="auto"/>
        <w:ind w:left="78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- planowany zakres działań niezbędnych do osiągniecia celu, w tym wskazanie zakresu rzeczowego i nakładów finansowych,</w:t>
      </w:r>
    </w:p>
    <w:p w14:paraId="59A20DA2" w14:textId="7BB0D605" w:rsidR="00417C9D" w:rsidRDefault="00417C9D" w:rsidP="00417C9D">
      <w:pPr>
        <w:pStyle w:val="Akapitzlist"/>
        <w:widowControl w:val="0"/>
        <w:tabs>
          <w:tab w:val="left" w:pos="426"/>
        </w:tabs>
        <w:spacing w:after="120" w:line="276" w:lineRule="auto"/>
        <w:ind w:left="78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- informacje dotyczące posiadanych przez wnioskodawcę zasobów niezbędnych do realizacji </w:t>
      </w: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lastRenderedPageBreak/>
        <w:t>operacji, w tym opis wyjściowej sytuacji ekonomicznej wnioskodawcy oraz kwalifikacji lub doświadczenia.</w:t>
      </w:r>
      <w:r w:rsidR="007719FC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</w:p>
    <w:p w14:paraId="50035052" w14:textId="24AF8B90" w:rsidR="007719FC" w:rsidRPr="00AD70EA" w:rsidRDefault="007719FC" w:rsidP="00417C9D">
      <w:pPr>
        <w:pStyle w:val="Akapitzlist"/>
        <w:widowControl w:val="0"/>
        <w:tabs>
          <w:tab w:val="left" w:pos="426"/>
        </w:tabs>
        <w:spacing w:after="120" w:line="276" w:lineRule="auto"/>
        <w:ind w:left="78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- informacje dotyczące sposobu prowadzenia działalności.</w:t>
      </w:r>
    </w:p>
    <w:p w14:paraId="29113747" w14:textId="6060C836" w:rsidR="00417C9D" w:rsidRPr="00AD70EA" w:rsidRDefault="00417C9D" w:rsidP="00417C9D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Pomoc przyznaje się, jeżeli operacja zak</w:t>
      </w:r>
      <w:r w:rsidR="004D3EF5"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ła</w:t>
      </w: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da osiągnięcie co najmniej 30% docelowego z</w:t>
      </w:r>
      <w:r w:rsidR="004D3EF5"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ałożonego</w:t>
      </w: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w biznesplanie </w:t>
      </w:r>
      <w:r w:rsidR="004D3EF5"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ilościowego lub wartościowego poziomu sprzedaży produktów lub usług od dnia wypłaty końcowej do dnia, w którym upłynie pełny rok obrachunkowy.</w:t>
      </w:r>
    </w:p>
    <w:p w14:paraId="65476D9F" w14:textId="77777777" w:rsidR="004D3EF5" w:rsidRPr="00417C9D" w:rsidRDefault="004D3EF5" w:rsidP="004D3EF5">
      <w:pPr>
        <w:pStyle w:val="Akapitzlist"/>
        <w:widowControl w:val="0"/>
        <w:tabs>
          <w:tab w:val="left" w:pos="426"/>
        </w:tabs>
        <w:spacing w:after="120" w:line="276" w:lineRule="auto"/>
        <w:ind w:left="357"/>
        <w:jc w:val="both"/>
        <w:rPr>
          <w:rFonts w:ascii="Times New Roman" w:eastAsia="Times New Roman" w:hAnsi="Times New Roman" w:cs="Times New Roman"/>
          <w:color w:val="EE0000"/>
          <w:spacing w:val="-6"/>
          <w:lang w:eastAsia="pl-PL" w:bidi="pl-PL"/>
        </w:rPr>
      </w:pPr>
    </w:p>
    <w:p w14:paraId="681E538E" w14:textId="77777777" w:rsidR="007719FC" w:rsidRPr="007A5314" w:rsidRDefault="000F047E" w:rsidP="007719FC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0F047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Pomoc przyznaje się na operację uzasadnioną pod względem racjonalności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jej kosztów kwalifikowalnych/inwestycji zaplanowanych do zrealizowania. Operacja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musi być możliwa do</w:t>
      </w:r>
      <w:r w:rsidR="007C7E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wykonania, uzasadniona oraz dostosowana z punktu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widzenia celu, zakresu i zakładanych jej rezultatów.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Ocena racjonalności zostanie dokonana </w:t>
      </w:r>
      <w:r w:rsidR="001F3C6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zgodnie z zasadami</w:t>
      </w:r>
      <w:r w:rsidR="00736B9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określonymi w punkcie VIII.3. </w:t>
      </w:r>
      <w:r w:rsidR="00736B96"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Wytycznych podstawowych. </w:t>
      </w:r>
    </w:p>
    <w:p w14:paraId="3BA9C605" w14:textId="77777777" w:rsidR="007719FC" w:rsidRPr="007A5314" w:rsidRDefault="007719FC" w:rsidP="007719FC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Operacja nie może być operacją realizowaną w partnerstwie.</w:t>
      </w:r>
    </w:p>
    <w:p w14:paraId="2E3C4FC6" w14:textId="66433734" w:rsidR="007719FC" w:rsidRPr="007A5314" w:rsidRDefault="007719FC" w:rsidP="007719FC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Operacja nie może być operacją realizowaną w ramach projektu partnerskiego.</w:t>
      </w:r>
    </w:p>
    <w:p w14:paraId="3F98782D" w14:textId="257077A4" w:rsidR="004D3EF5" w:rsidRPr="007A5314" w:rsidRDefault="004D3EF5" w:rsidP="004D3EF5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Pomocy nie przyznaje się na operacje:</w:t>
      </w:r>
    </w:p>
    <w:p w14:paraId="38153032" w14:textId="1072B56E" w:rsidR="007719FC" w:rsidRPr="007A5314" w:rsidRDefault="007719FC" w:rsidP="007719FC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1) obejmujące budowę lub modernizację dróg w rozumieniu art. 4 ustawy z dnia 21 marca 1985 r. o drogach publicznych, targowisk, sieci wodnokanalizacyjnych, przydomowych oczyszczalni ścieków;</w:t>
      </w:r>
    </w:p>
    <w:p w14:paraId="6E124DFA" w14:textId="79FCB13E" w:rsidR="007719FC" w:rsidRPr="007A5314" w:rsidRDefault="007719FC" w:rsidP="007719FC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2) dotyczące:</w:t>
      </w:r>
    </w:p>
    <w:p w14:paraId="08924497" w14:textId="3C745EBA" w:rsidR="007719FC" w:rsidRPr="007A5314" w:rsidRDefault="007719FC" w:rsidP="007719FC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a) świadczenia usług rolniczych</w:t>
      </w:r>
    </w:p>
    <w:p w14:paraId="57472924" w14:textId="07B14A5B" w:rsidR="004D3EF5" w:rsidRPr="007A5314" w:rsidRDefault="007719FC" w:rsidP="004D3EF5">
      <w:pPr>
        <w:widowControl w:val="0"/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b</w:t>
      </w:r>
      <w:r w:rsidR="004D3EF5"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) inwestycji w budynki lub budowle: </w:t>
      </w:r>
    </w:p>
    <w:p w14:paraId="60023F44" w14:textId="77777777" w:rsidR="004D3EF5" w:rsidRPr="007A5314" w:rsidRDefault="004D3EF5" w:rsidP="004D3EF5">
      <w:pPr>
        <w:widowControl w:val="0"/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– w których są udzielane świadczenia zdrowotne w rozumieniu przepisów ustawy o działalności leczniczej lub jest sprawowana opieka nad dziećmi w wieku do lat 3 w rozumieniu przepisów ustawy o opiece nad dziećmi do lat 3,</w:t>
      </w:r>
    </w:p>
    <w:p w14:paraId="5141F0D7" w14:textId="77777777" w:rsidR="004D3EF5" w:rsidRPr="00AD70EA" w:rsidRDefault="004D3EF5" w:rsidP="004D3EF5">
      <w:pPr>
        <w:widowControl w:val="0"/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>– zajmowane lub wykorzystywane przez placówki wsparcia dziennego w rozumieniu art. 24 ustawy z dnia 9 czerwca 2011 r. o wspieraniu rodziny i systemie pieczy zastępczej, domy pomocy społecznej w rozumieniu przepisów ustawy o pomocy społecznej, młodzieżowe ośrodki wychowawcze w rozumieniu ustawy o wspieraniu i resocjalizacji nieletnich, przedszkola, szkoły i ich oddziały oraz placówki w rozumieniu przepisów ustawy Prawo oświatowe.</w:t>
      </w:r>
      <w:r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</w:p>
    <w:p w14:paraId="1AFF624B" w14:textId="77777777" w:rsidR="004D3EF5" w:rsidRPr="00C125F8" w:rsidRDefault="004D3EF5" w:rsidP="004D3EF5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7DD12425" w14:textId="4CAECCE0" w:rsidR="00B2622F" w:rsidRDefault="00690CE1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4" w:name="_Hlk192146487"/>
      <w:bookmarkStart w:id="25" w:name="_Toc180407382"/>
      <w:r>
        <w:rPr>
          <w:rFonts w:ascii="Times New Roman" w:hAnsi="Times New Roman" w:cs="Times New Roman"/>
          <w:b/>
          <w:bCs/>
          <w:sz w:val="28"/>
          <w:szCs w:val="28"/>
        </w:rPr>
        <w:t>§</w:t>
      </w:r>
      <w:bookmarkEnd w:id="24"/>
      <w:r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="00B2622F">
        <w:rPr>
          <w:rFonts w:ascii="Times New Roman" w:hAnsi="Times New Roman" w:cs="Times New Roman"/>
          <w:b/>
          <w:bCs/>
          <w:sz w:val="28"/>
          <w:szCs w:val="28"/>
        </w:rPr>
        <w:t>. K</w:t>
      </w:r>
      <w:r w:rsidR="00B2622F" w:rsidRPr="00B2622F">
        <w:rPr>
          <w:rFonts w:ascii="Times New Roman" w:hAnsi="Times New Roman" w:cs="Times New Roman"/>
          <w:b/>
          <w:bCs/>
          <w:sz w:val="28"/>
          <w:szCs w:val="28"/>
        </w:rPr>
        <w:t>ryteria wyboru operacji</w:t>
      </w:r>
      <w:bookmarkEnd w:id="25"/>
    </w:p>
    <w:p w14:paraId="6068CCC7" w14:textId="1F43A55C" w:rsidR="002A763A" w:rsidRPr="00736B96" w:rsidRDefault="00736B96" w:rsidP="00736B96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36B9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1.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2A763A" w:rsidRPr="00736B9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ramach naboru obowiązują </w:t>
      </w:r>
      <w:r w:rsidR="00F10D6D" w:rsidRPr="00736B9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kryteria wyboru operacji</w:t>
      </w:r>
      <w:r w:rsidR="00281B57" w:rsidRPr="00736B9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stanowiące załącznik </w:t>
      </w:r>
      <w:r w:rsidR="00281B57" w:rsidRPr="00736B9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nr </w:t>
      </w:r>
      <w:r w:rsidR="00AC666F" w:rsidRPr="00AD70EA">
        <w:rPr>
          <w:rFonts w:ascii="Times New Roman" w:eastAsia="Times New Roman" w:hAnsi="Times New Roman" w:cs="Times New Roman"/>
          <w:spacing w:val="-6"/>
          <w:lang w:eastAsia="pl-PL" w:bidi="pl-PL"/>
        </w:rPr>
        <w:t>4</w:t>
      </w:r>
      <w:r w:rsidR="00AC666F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="00281B57" w:rsidRPr="00736B9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 Procedury oceny i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281B57" w:rsidRPr="00736B9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wyboru operacji w ramach wdrażania lokalnej strategii rozwoju na lata 2023 – 2027 finansowanej w ramach PS WPR</w:t>
      </w:r>
      <w:r w:rsidR="003125B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34CD8830" w14:textId="77777777" w:rsidR="007A5314" w:rsidRDefault="00736B96" w:rsidP="00281B57">
      <w:pPr>
        <w:widowControl w:val="0"/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2. </w:t>
      </w:r>
      <w:r w:rsidR="00CF2C4C" w:rsidRPr="00CF2C4C">
        <w:rPr>
          <w:rFonts w:ascii="Times New Roman" w:hAnsi="Times New Roman" w:cs="Times New Roman"/>
          <w:bCs/>
          <w:szCs w:val="28"/>
        </w:rPr>
        <w:t xml:space="preserve">Warunkiem wyboru operacji jest </w:t>
      </w:r>
      <w:r w:rsidR="00CF2C4C">
        <w:rPr>
          <w:rFonts w:ascii="Times New Roman" w:hAnsi="Times New Roman" w:cs="Times New Roman"/>
          <w:bCs/>
          <w:szCs w:val="28"/>
        </w:rPr>
        <w:t xml:space="preserve">– poza spełnieniem pozostałych warunków wynikających z Regulaminu – </w:t>
      </w:r>
      <w:r w:rsidR="00CF2C4C" w:rsidRPr="00AD70EA">
        <w:rPr>
          <w:rFonts w:ascii="Times New Roman" w:hAnsi="Times New Roman" w:cs="Times New Roman"/>
          <w:bCs/>
          <w:szCs w:val="28"/>
        </w:rPr>
        <w:t>uzyskanie</w:t>
      </w:r>
      <w:r w:rsidR="00AC666F" w:rsidRPr="00AD70EA">
        <w:rPr>
          <w:rFonts w:ascii="Times New Roman" w:hAnsi="Times New Roman" w:cs="Times New Roman"/>
          <w:bCs/>
          <w:szCs w:val="28"/>
        </w:rPr>
        <w:t xml:space="preserve"> w wyniku oceny operacji na podstawie tych kryteriów</w:t>
      </w:r>
      <w:r w:rsidR="00CF2C4C" w:rsidRPr="00AD70EA">
        <w:rPr>
          <w:rFonts w:ascii="Times New Roman" w:hAnsi="Times New Roman" w:cs="Times New Roman"/>
          <w:bCs/>
          <w:szCs w:val="28"/>
        </w:rPr>
        <w:t xml:space="preserve"> </w:t>
      </w:r>
      <w:r w:rsidR="00C94E5D" w:rsidRPr="00AD70EA">
        <w:rPr>
          <w:rFonts w:ascii="Times New Roman" w:hAnsi="Times New Roman" w:cs="Times New Roman"/>
          <w:bCs/>
          <w:szCs w:val="28"/>
        </w:rPr>
        <w:t>minimum</w:t>
      </w:r>
      <w:r w:rsidR="00281B57" w:rsidRPr="00AD70EA">
        <w:rPr>
          <w:rFonts w:ascii="Times New Roman" w:hAnsi="Times New Roman" w:cs="Times New Roman"/>
          <w:bCs/>
          <w:szCs w:val="28"/>
        </w:rPr>
        <w:t xml:space="preserve"> </w:t>
      </w:r>
      <w:r w:rsidR="007A5314">
        <w:rPr>
          <w:rFonts w:ascii="Times New Roman" w:hAnsi="Times New Roman" w:cs="Times New Roman"/>
          <w:bCs/>
          <w:szCs w:val="28"/>
        </w:rPr>
        <w:t>31</w:t>
      </w:r>
      <w:r w:rsidR="00CF2C4C" w:rsidRPr="00AD70EA">
        <w:rPr>
          <w:rFonts w:ascii="Times New Roman" w:hAnsi="Times New Roman" w:cs="Times New Roman"/>
          <w:bCs/>
          <w:szCs w:val="28"/>
        </w:rPr>
        <w:t>pkt</w:t>
      </w:r>
      <w:r w:rsidR="007A5314">
        <w:rPr>
          <w:rFonts w:ascii="Times New Roman" w:hAnsi="Times New Roman" w:cs="Times New Roman"/>
          <w:bCs/>
          <w:szCs w:val="28"/>
        </w:rPr>
        <w:t>.</w:t>
      </w:r>
    </w:p>
    <w:p w14:paraId="2F74E31F" w14:textId="0DEFC2C1" w:rsidR="007A5314" w:rsidRDefault="007A5314" w:rsidP="00281B57">
      <w:pPr>
        <w:widowControl w:val="0"/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3. Maksymalna możliwa do uzyskania liczba punktów wynosi 60pkt. </w:t>
      </w:r>
    </w:p>
    <w:p w14:paraId="467429D4" w14:textId="5B6C03F6" w:rsidR="0012387A" w:rsidRDefault="007A5314" w:rsidP="00281B57">
      <w:pPr>
        <w:widowControl w:val="0"/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4</w:t>
      </w:r>
      <w:r w:rsidR="00736B96">
        <w:rPr>
          <w:rFonts w:ascii="Times New Roman" w:hAnsi="Times New Roman" w:cs="Times New Roman"/>
          <w:bCs/>
          <w:szCs w:val="28"/>
        </w:rPr>
        <w:t xml:space="preserve">. </w:t>
      </w:r>
      <w:r w:rsidR="0012387A" w:rsidRPr="006C4FB8">
        <w:rPr>
          <w:rFonts w:ascii="Times New Roman" w:hAnsi="Times New Roman" w:cs="Times New Roman"/>
          <w:bCs/>
          <w:szCs w:val="28"/>
        </w:rPr>
        <w:t xml:space="preserve">Kolejność przysługiwania pomocy jest ustalona od operacji, która uzyskała największą liczbę punktów, do operacji, która uzyskała najmniejszą liczbę punktów. W przypadku operacji, które uzyskały taką samą liczbę punktów </w:t>
      </w:r>
      <w:r w:rsidR="006E20D5" w:rsidRPr="006C4FB8">
        <w:rPr>
          <w:rFonts w:ascii="Times New Roman" w:hAnsi="Times New Roman" w:cs="Times New Roman"/>
          <w:bCs/>
          <w:szCs w:val="28"/>
        </w:rPr>
        <w:t>–</w:t>
      </w:r>
      <w:r w:rsidR="0012387A" w:rsidRPr="006C4FB8">
        <w:rPr>
          <w:rFonts w:ascii="Times New Roman" w:hAnsi="Times New Roman" w:cs="Times New Roman"/>
          <w:bCs/>
          <w:szCs w:val="28"/>
        </w:rPr>
        <w:t xml:space="preserve"> </w:t>
      </w:r>
      <w:r w:rsidR="006E20D5" w:rsidRPr="006C4FB8">
        <w:rPr>
          <w:rFonts w:ascii="Times New Roman" w:hAnsi="Times New Roman" w:cs="Times New Roman"/>
          <w:bCs/>
          <w:szCs w:val="28"/>
        </w:rPr>
        <w:t>decydują kryteria rozstrzygające zawarte w Procedurze oceny i</w:t>
      </w:r>
      <w:r w:rsidR="00736B96">
        <w:rPr>
          <w:rFonts w:ascii="Times New Roman" w:hAnsi="Times New Roman" w:cs="Times New Roman"/>
          <w:bCs/>
          <w:szCs w:val="28"/>
        </w:rPr>
        <w:t> </w:t>
      </w:r>
      <w:r w:rsidR="006E20D5" w:rsidRPr="006C4FB8">
        <w:rPr>
          <w:rFonts w:ascii="Times New Roman" w:hAnsi="Times New Roman" w:cs="Times New Roman"/>
          <w:bCs/>
          <w:szCs w:val="28"/>
        </w:rPr>
        <w:t>wyboru operacji w ramach wdrażania Lokalnej Strategii Rozwoju na lata 2023</w:t>
      </w:r>
      <w:r w:rsidR="00806BD5">
        <w:rPr>
          <w:rFonts w:ascii="Times New Roman" w:hAnsi="Times New Roman" w:cs="Times New Roman"/>
          <w:bCs/>
          <w:szCs w:val="28"/>
        </w:rPr>
        <w:t xml:space="preserve"> </w:t>
      </w:r>
      <w:r w:rsidR="006E20D5" w:rsidRPr="006C4FB8">
        <w:rPr>
          <w:rFonts w:ascii="Times New Roman" w:hAnsi="Times New Roman" w:cs="Times New Roman"/>
          <w:bCs/>
          <w:szCs w:val="28"/>
        </w:rPr>
        <w:t>-</w:t>
      </w:r>
      <w:r w:rsidR="00806BD5">
        <w:rPr>
          <w:rFonts w:ascii="Times New Roman" w:hAnsi="Times New Roman" w:cs="Times New Roman"/>
          <w:bCs/>
          <w:szCs w:val="28"/>
        </w:rPr>
        <w:t xml:space="preserve"> </w:t>
      </w:r>
      <w:r w:rsidR="006E20D5" w:rsidRPr="006C4FB8">
        <w:rPr>
          <w:rFonts w:ascii="Times New Roman" w:hAnsi="Times New Roman" w:cs="Times New Roman"/>
          <w:bCs/>
          <w:szCs w:val="28"/>
        </w:rPr>
        <w:t>2027 w rozdziale VII</w:t>
      </w:r>
      <w:r w:rsidR="00350008">
        <w:rPr>
          <w:rFonts w:ascii="Times New Roman" w:hAnsi="Times New Roman" w:cs="Times New Roman"/>
          <w:bCs/>
          <w:szCs w:val="28"/>
        </w:rPr>
        <w:t xml:space="preserve">, </w:t>
      </w:r>
      <w:r w:rsidR="00350008" w:rsidRPr="00350008">
        <w:rPr>
          <w:rFonts w:ascii="Times New Roman" w:hAnsi="Times New Roman" w:cs="Times New Roman"/>
          <w:bCs/>
          <w:szCs w:val="28"/>
        </w:rPr>
        <w:t>§</w:t>
      </w:r>
      <w:r w:rsidR="00350008">
        <w:rPr>
          <w:rFonts w:ascii="Times New Roman" w:hAnsi="Times New Roman" w:cs="Times New Roman"/>
          <w:bCs/>
          <w:szCs w:val="28"/>
        </w:rPr>
        <w:t xml:space="preserve"> 11, ust. 1</w:t>
      </w:r>
      <w:r w:rsidR="00882E68">
        <w:rPr>
          <w:rFonts w:ascii="Times New Roman" w:hAnsi="Times New Roman" w:cs="Times New Roman"/>
          <w:bCs/>
          <w:szCs w:val="28"/>
        </w:rPr>
        <w:t>5</w:t>
      </w:r>
      <w:r w:rsidR="00350008">
        <w:rPr>
          <w:rFonts w:ascii="Times New Roman" w:hAnsi="Times New Roman" w:cs="Times New Roman"/>
          <w:bCs/>
          <w:szCs w:val="28"/>
        </w:rPr>
        <w:t xml:space="preserve">, pkt. </w:t>
      </w:r>
      <w:r w:rsidR="00AC666F" w:rsidRPr="00AD70EA">
        <w:rPr>
          <w:rFonts w:ascii="Times New Roman" w:hAnsi="Times New Roman" w:cs="Times New Roman"/>
          <w:bCs/>
          <w:szCs w:val="28"/>
        </w:rPr>
        <w:t>2</w:t>
      </w:r>
      <w:r w:rsidR="00BE7C6D" w:rsidRPr="00AD70EA">
        <w:rPr>
          <w:rFonts w:ascii="Times New Roman" w:hAnsi="Times New Roman" w:cs="Times New Roman"/>
          <w:bCs/>
          <w:szCs w:val="28"/>
        </w:rPr>
        <w:t>.</w:t>
      </w:r>
    </w:p>
    <w:p w14:paraId="3CDE92F2" w14:textId="22E5DB50" w:rsidR="00736B96" w:rsidRPr="007A5314" w:rsidRDefault="007A5314" w:rsidP="00281B57">
      <w:pPr>
        <w:widowControl w:val="0"/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Cs w:val="28"/>
        </w:rPr>
      </w:pPr>
      <w:r w:rsidRPr="007A5314">
        <w:rPr>
          <w:rFonts w:ascii="Times New Roman" w:hAnsi="Times New Roman" w:cs="Times New Roman"/>
          <w:bCs/>
          <w:szCs w:val="28"/>
        </w:rPr>
        <w:lastRenderedPageBreak/>
        <w:t>5</w:t>
      </w:r>
      <w:r w:rsidR="00736B96" w:rsidRPr="007A5314">
        <w:rPr>
          <w:rFonts w:ascii="Times New Roman" w:hAnsi="Times New Roman" w:cs="Times New Roman"/>
          <w:bCs/>
          <w:szCs w:val="28"/>
        </w:rPr>
        <w:t>. Dodatkowo operacja powinna spełniać następujące warunki (kryteria dostępowe): operacja powinna realizować wskaźnik R</w:t>
      </w:r>
      <w:r w:rsidR="00FA4ECF" w:rsidRPr="007A5314">
        <w:rPr>
          <w:rFonts w:ascii="Times New Roman" w:hAnsi="Times New Roman" w:cs="Times New Roman"/>
          <w:bCs/>
          <w:szCs w:val="28"/>
        </w:rPr>
        <w:t>.37 Wzrost gospodarczy i zatrudnienie na obszarach wiejskich: Nowe miejsca pracy wspierane w ramach projektów WPR.</w:t>
      </w:r>
    </w:p>
    <w:p w14:paraId="3B171494" w14:textId="1D9D6912" w:rsidR="00A92D85" w:rsidRDefault="007A5314" w:rsidP="00281B57">
      <w:pPr>
        <w:widowControl w:val="0"/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Cs w:val="28"/>
        </w:rPr>
      </w:pPr>
      <w:r w:rsidRPr="007A5314">
        <w:rPr>
          <w:rFonts w:ascii="Times New Roman" w:hAnsi="Times New Roman" w:cs="Times New Roman"/>
          <w:bCs/>
          <w:szCs w:val="28"/>
        </w:rPr>
        <w:t>6</w:t>
      </w:r>
      <w:r w:rsidR="00AF2F2C" w:rsidRPr="007A5314">
        <w:rPr>
          <w:rFonts w:ascii="Times New Roman" w:hAnsi="Times New Roman" w:cs="Times New Roman"/>
          <w:bCs/>
          <w:szCs w:val="28"/>
        </w:rPr>
        <w:t>. Kryteria wyboru w ramach przedsięwzięcia P.1.2. ROZWÓJ PRZEDSIĘBIORCZOŚCI</w:t>
      </w:r>
      <w:r w:rsidR="00AF2F2C">
        <w:rPr>
          <w:rFonts w:ascii="Times New Roman" w:hAnsi="Times New Roman" w:cs="Times New Roman"/>
          <w:bCs/>
          <w:szCs w:val="28"/>
        </w:rPr>
        <w:t xml:space="preserve"> </w:t>
      </w:r>
    </w:p>
    <w:tbl>
      <w:tblPr>
        <w:tblStyle w:val="Tabela-Siatka"/>
        <w:tblW w:w="9464" w:type="dxa"/>
        <w:tblLook w:val="0000" w:firstRow="0" w:lastRow="0" w:firstColumn="0" w:lastColumn="0" w:noHBand="0" w:noVBand="0"/>
      </w:tblPr>
      <w:tblGrid>
        <w:gridCol w:w="534"/>
        <w:gridCol w:w="3256"/>
        <w:gridCol w:w="778"/>
        <w:gridCol w:w="4896"/>
      </w:tblGrid>
      <w:tr w:rsidR="00AF2F2C" w:rsidRPr="00323B6F" w14:paraId="1A4ADA4C" w14:textId="77777777" w:rsidTr="00020B9D">
        <w:trPr>
          <w:trHeight w:val="310"/>
        </w:trPr>
        <w:tc>
          <w:tcPr>
            <w:tcW w:w="534" w:type="dxa"/>
            <w:shd w:val="clear" w:color="auto" w:fill="B4C6E7" w:themeFill="accent1" w:themeFillTint="66"/>
            <w:vAlign w:val="center"/>
          </w:tcPr>
          <w:p w14:paraId="1DEE6787" w14:textId="77777777" w:rsidR="00AF2F2C" w:rsidRPr="00323B6F" w:rsidRDefault="00AF2F2C" w:rsidP="002A42FD">
            <w:pPr>
              <w:rPr>
                <w:rFonts w:ascii="Arial Narrow" w:hAnsi="Arial Narrow" w:cs="Arial"/>
                <w:b/>
              </w:rPr>
            </w:pPr>
            <w:r w:rsidRPr="00323B6F">
              <w:rPr>
                <w:rFonts w:ascii="Arial Narrow" w:hAnsi="Arial Narrow" w:cs="Arial"/>
                <w:b/>
              </w:rPr>
              <w:t>Lp.</w:t>
            </w:r>
          </w:p>
        </w:tc>
        <w:tc>
          <w:tcPr>
            <w:tcW w:w="3256" w:type="dxa"/>
            <w:shd w:val="clear" w:color="auto" w:fill="B4C6E7" w:themeFill="accent1" w:themeFillTint="66"/>
            <w:vAlign w:val="center"/>
          </w:tcPr>
          <w:p w14:paraId="5E065C24" w14:textId="77777777" w:rsidR="00AF2F2C" w:rsidRPr="00323B6F" w:rsidRDefault="00AF2F2C" w:rsidP="002A42FD">
            <w:pPr>
              <w:jc w:val="center"/>
              <w:rPr>
                <w:rFonts w:ascii="Arial Narrow" w:hAnsi="Arial Narrow" w:cs="Arial"/>
                <w:b/>
              </w:rPr>
            </w:pPr>
            <w:r w:rsidRPr="00323B6F">
              <w:rPr>
                <w:rFonts w:ascii="Arial Narrow" w:hAnsi="Arial Narrow" w:cs="Arial"/>
                <w:b/>
              </w:rPr>
              <w:t>Kryterium</w:t>
            </w:r>
          </w:p>
        </w:tc>
        <w:tc>
          <w:tcPr>
            <w:tcW w:w="778" w:type="dxa"/>
            <w:shd w:val="clear" w:color="auto" w:fill="B4C6E7" w:themeFill="accent1" w:themeFillTint="66"/>
            <w:vAlign w:val="center"/>
          </w:tcPr>
          <w:p w14:paraId="3509B076" w14:textId="77777777" w:rsidR="00AF2F2C" w:rsidRPr="00323B6F" w:rsidRDefault="00AF2F2C" w:rsidP="002A42FD">
            <w:pPr>
              <w:jc w:val="center"/>
              <w:rPr>
                <w:rFonts w:ascii="Arial Narrow" w:hAnsi="Arial Narrow" w:cs="Arial"/>
                <w:b/>
              </w:rPr>
            </w:pPr>
            <w:r w:rsidRPr="00323B6F">
              <w:rPr>
                <w:rFonts w:ascii="Arial Narrow" w:hAnsi="Arial Narrow" w:cs="Arial"/>
                <w:b/>
              </w:rPr>
              <w:t>Liczba pkt</w:t>
            </w:r>
          </w:p>
        </w:tc>
        <w:tc>
          <w:tcPr>
            <w:tcW w:w="4896" w:type="dxa"/>
            <w:shd w:val="clear" w:color="auto" w:fill="B4C6E7" w:themeFill="accent1" w:themeFillTint="66"/>
            <w:vAlign w:val="center"/>
          </w:tcPr>
          <w:p w14:paraId="4FC38179" w14:textId="77777777" w:rsidR="00AF2F2C" w:rsidRPr="00323B6F" w:rsidRDefault="00AF2F2C" w:rsidP="002A42FD">
            <w:pPr>
              <w:jc w:val="center"/>
              <w:rPr>
                <w:rFonts w:ascii="Arial Narrow" w:hAnsi="Arial Narrow" w:cs="Arial"/>
                <w:b/>
              </w:rPr>
            </w:pPr>
            <w:r w:rsidRPr="00323B6F">
              <w:rPr>
                <w:rFonts w:ascii="Arial Narrow" w:hAnsi="Arial Narrow" w:cs="Arial"/>
                <w:b/>
              </w:rPr>
              <w:t>Uszczegółowienie</w:t>
            </w:r>
          </w:p>
        </w:tc>
      </w:tr>
      <w:tr w:rsidR="00AF2F2C" w:rsidRPr="00A905B1" w14:paraId="03DAAC9F" w14:textId="77777777" w:rsidTr="00020B9D">
        <w:trPr>
          <w:trHeight w:val="576"/>
        </w:trPr>
        <w:tc>
          <w:tcPr>
            <w:tcW w:w="534" w:type="dxa"/>
            <w:vAlign w:val="center"/>
          </w:tcPr>
          <w:p w14:paraId="44A55932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t>1.</w:t>
            </w:r>
          </w:p>
        </w:tc>
        <w:tc>
          <w:tcPr>
            <w:tcW w:w="3256" w:type="dxa"/>
            <w:vAlign w:val="center"/>
          </w:tcPr>
          <w:p w14:paraId="165BA6DD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t>Je</w:t>
            </w:r>
            <w:r w:rsidRPr="00A905B1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05B1">
              <w:rPr>
                <w:rFonts w:ascii="Arial Narrow" w:hAnsi="Arial Narrow" w:cs="Arial"/>
                <w:sz w:val="18"/>
                <w:szCs w:val="18"/>
              </w:rPr>
              <w:t>eli Wnioskodawca nie spe</w:t>
            </w:r>
            <w:r w:rsidRPr="00A905B1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05B1">
              <w:rPr>
                <w:rFonts w:ascii="Arial Narrow" w:hAnsi="Arial Narrow" w:cs="Arial"/>
                <w:sz w:val="18"/>
                <w:szCs w:val="18"/>
              </w:rPr>
              <w:t>ni</w:t>
            </w:r>
            <w:r w:rsidRPr="00A905B1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05B1">
              <w:rPr>
                <w:rFonts w:ascii="Arial Narrow" w:hAnsi="Arial Narrow" w:cs="Arial"/>
                <w:sz w:val="18"/>
                <w:szCs w:val="18"/>
              </w:rPr>
              <w:t xml:space="preserve"> poniższego warunku</w:t>
            </w:r>
            <w:r w:rsidRPr="00A905B1">
              <w:rPr>
                <w:rFonts w:ascii="Arial Narrow" w:hAnsi="Arial Narrow" w:cs="Arial"/>
                <w:b/>
                <w:bCs/>
                <w:sz w:val="18"/>
                <w:szCs w:val="18"/>
              </w:rPr>
              <w:t>:                0 pkt</w:t>
            </w:r>
          </w:p>
          <w:p w14:paraId="551D1BA4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58BA34A0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t>Operacja zak</w:t>
            </w:r>
            <w:r w:rsidRPr="00A905B1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05B1">
              <w:rPr>
                <w:rFonts w:ascii="Arial Narrow" w:hAnsi="Arial Narrow" w:cs="Arial"/>
                <w:sz w:val="18"/>
                <w:szCs w:val="18"/>
              </w:rPr>
              <w:t xml:space="preserve">ada utworzenie co najmniej 1 etatu </w:t>
            </w:r>
            <w:r w:rsidRPr="00A905B1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05B1">
              <w:rPr>
                <w:rFonts w:ascii="Arial Narrow" w:hAnsi="Arial Narrow" w:cs="Arial"/>
                <w:sz w:val="18"/>
                <w:szCs w:val="18"/>
              </w:rPr>
              <w:t xml:space="preserve">redniorocznego (umowa o pracę) dla kobiet jako grupy w niekorzystnej sytuacji </w:t>
            </w:r>
            <w:r w:rsidRPr="00A905B1">
              <w:rPr>
                <w:rFonts w:ascii="Arial Narrow" w:hAnsi="Arial Narrow" w:cs="Arial"/>
                <w:sz w:val="18"/>
                <w:szCs w:val="18"/>
              </w:rPr>
              <w:br/>
              <w:t xml:space="preserve">                                </w:t>
            </w:r>
            <w:r w:rsidRPr="00A905B1">
              <w:rPr>
                <w:rFonts w:ascii="Arial Narrow" w:hAnsi="Arial Narrow" w:cs="Arial"/>
                <w:b/>
                <w:bCs/>
                <w:sz w:val="18"/>
                <w:szCs w:val="18"/>
              </w:rPr>
              <w:t>25</w:t>
            </w:r>
            <w:r w:rsidRPr="00A905B1">
              <w:rPr>
                <w:rFonts w:ascii="Arial Narrow" w:hAnsi="Arial Narrow" w:cs="Arial"/>
                <w:sz w:val="18"/>
                <w:szCs w:val="18"/>
              </w:rPr>
              <w:t xml:space="preserve"> pkt</w:t>
            </w:r>
          </w:p>
          <w:p w14:paraId="7A81B3FD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78" w:type="dxa"/>
            <w:vAlign w:val="center"/>
          </w:tcPr>
          <w:p w14:paraId="5CE2F741" w14:textId="77777777" w:rsidR="00AF2F2C" w:rsidRPr="00A905B1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  <w:r w:rsidRPr="00A905B1">
              <w:rPr>
                <w:rFonts w:ascii="Arial Narrow" w:hAnsi="Arial Narrow" w:cs="Arial"/>
                <w:sz w:val="16"/>
                <w:szCs w:val="16"/>
              </w:rPr>
              <w:t>Max 25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br/>
            </w:r>
          </w:p>
        </w:tc>
        <w:tc>
          <w:tcPr>
            <w:tcW w:w="4896" w:type="dxa"/>
            <w:vAlign w:val="center"/>
          </w:tcPr>
          <w:p w14:paraId="0A346CAE" w14:textId="77777777" w:rsidR="00AF2F2C" w:rsidRPr="00A905B1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  <w:r w:rsidRPr="00A905B1">
              <w:rPr>
                <w:rFonts w:ascii="Arial Narrow" w:hAnsi="Arial Narrow" w:cs="Arial"/>
                <w:sz w:val="16"/>
                <w:szCs w:val="16"/>
              </w:rPr>
              <w:t>Kryterium to zapewnia bezpo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ś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rednie premiowanie operacji przyczyniaj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ą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cych si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ę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 xml:space="preserve"> do osi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ą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gni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ę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cia cel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ó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w LSR oraz wska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ź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nik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ó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w produktu okre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ś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lonych w przedsi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ę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wzi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ę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ciu 1.2:  R.37 Wzrost gospodarczy i zatrudnienie na obszarach wiejskich: nowe miejsca pracy obj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ę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te wsparciem w ramach projekt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ó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w WPR.</w:t>
            </w:r>
          </w:p>
          <w:p w14:paraId="183A108D" w14:textId="77777777" w:rsidR="00AF2F2C" w:rsidRPr="00A905B1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0699B3B0" w14:textId="77777777" w:rsidR="00AF2F2C" w:rsidRPr="00A905B1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  <w:r w:rsidRPr="00A905B1">
              <w:rPr>
                <w:rFonts w:ascii="Arial Narrow" w:hAnsi="Arial Narrow" w:cs="Arial"/>
                <w:sz w:val="16"/>
                <w:szCs w:val="16"/>
              </w:rPr>
              <w:t>Grupy w niekorzystnej sytuacji  zostały zdiagnozowane i zdefiniowane w Lokalnej Strategii Rozwoju i są to:</w:t>
            </w:r>
          </w:p>
          <w:p w14:paraId="518F1ED5" w14:textId="77777777" w:rsidR="00AF2F2C" w:rsidRPr="00A905B1" w:rsidRDefault="00AF2F2C" w:rsidP="002A42FD">
            <w:pPr>
              <w:pStyle w:val="Akapitzlist"/>
              <w:rPr>
                <w:rFonts w:ascii="Arial Narrow" w:hAnsi="Arial Narrow" w:cs="Arial"/>
                <w:sz w:val="16"/>
                <w:szCs w:val="16"/>
              </w:rPr>
            </w:pPr>
            <w:r w:rsidRPr="00A905B1">
              <w:rPr>
                <w:rFonts w:ascii="Arial Narrow" w:hAnsi="Arial Narrow" w:cs="Arial"/>
                <w:sz w:val="16"/>
                <w:szCs w:val="16"/>
              </w:rPr>
              <w:t>Kobiety, jako grupa w niekorzystnej sytuacji</w:t>
            </w:r>
          </w:p>
          <w:p w14:paraId="7A9EBE8C" w14:textId="77777777" w:rsidR="00AF2F2C" w:rsidRPr="00A905B1" w:rsidRDefault="00AF2F2C" w:rsidP="002A42FD">
            <w:pPr>
              <w:pStyle w:val="Akapitzlist"/>
              <w:rPr>
                <w:rFonts w:ascii="Arial Narrow" w:hAnsi="Arial Narrow" w:cs="Arial"/>
                <w:sz w:val="16"/>
                <w:szCs w:val="16"/>
              </w:rPr>
            </w:pPr>
          </w:p>
          <w:p w14:paraId="3700F3A6" w14:textId="77777777" w:rsidR="00AF2F2C" w:rsidRPr="00A905B1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  <w:r w:rsidRPr="00A905B1">
              <w:rPr>
                <w:rFonts w:ascii="Arial Narrow" w:hAnsi="Arial Narrow" w:cs="Arial"/>
                <w:sz w:val="16"/>
                <w:szCs w:val="16"/>
              </w:rPr>
              <w:t>Zadaniem Wnioskodawcy jest przedstawienie we wniosku szczeg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ół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owego i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 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 xml:space="preserve">przejrzystego opisu warunków zatrudnienia Kobiet.  </w:t>
            </w:r>
          </w:p>
          <w:p w14:paraId="3A900BA2" w14:textId="77777777" w:rsidR="00AF2F2C" w:rsidRPr="00A905B1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  <w:r w:rsidRPr="00A905B1">
              <w:rPr>
                <w:rFonts w:ascii="Arial Narrow" w:hAnsi="Arial Narrow" w:cs="Arial"/>
                <w:sz w:val="16"/>
                <w:szCs w:val="16"/>
              </w:rPr>
              <w:t>Weryfikacja odbędzie się w oparciu o informacje zawarte we wniosku i/lub biznesplanie, gdzie nale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ż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>y wskaza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ć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 xml:space="preserve"> planowane zatrudnienie wraz z opisem stanowiska pracy i wymiaru czasu pracy (w przeliczeniu na pe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ł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 xml:space="preserve">ne etaty </w:t>
            </w:r>
            <w:r w:rsidRPr="00A905B1">
              <w:rPr>
                <w:rFonts w:ascii="Arial Narrow" w:hAnsi="Arial Narrow" w:cs="Arial" w:hint="cs"/>
                <w:sz w:val="16"/>
                <w:szCs w:val="16"/>
              </w:rPr>
              <w:t>ś</w:t>
            </w:r>
            <w:r w:rsidRPr="00A905B1">
              <w:rPr>
                <w:rFonts w:ascii="Arial Narrow" w:hAnsi="Arial Narrow" w:cs="Arial"/>
                <w:sz w:val="16"/>
                <w:szCs w:val="16"/>
              </w:rPr>
              <w:t xml:space="preserve">rednioroczne). </w:t>
            </w:r>
          </w:p>
          <w:p w14:paraId="431B2802" w14:textId="77777777" w:rsidR="00AF2F2C" w:rsidRPr="00A905B1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AF2F2C" w:rsidRPr="00A97607" w14:paraId="19839897" w14:textId="77777777" w:rsidTr="00020B9D">
        <w:trPr>
          <w:trHeight w:val="2901"/>
        </w:trPr>
        <w:tc>
          <w:tcPr>
            <w:tcW w:w="534" w:type="dxa"/>
            <w:vAlign w:val="center"/>
          </w:tcPr>
          <w:p w14:paraId="771D05B5" w14:textId="77777777" w:rsidR="00AF2F2C" w:rsidRPr="004E65AC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sz w:val="18"/>
                <w:szCs w:val="18"/>
              </w:rPr>
              <w:t>2.</w:t>
            </w:r>
          </w:p>
        </w:tc>
        <w:tc>
          <w:tcPr>
            <w:tcW w:w="3256" w:type="dxa"/>
            <w:vAlign w:val="center"/>
          </w:tcPr>
          <w:p w14:paraId="2F70E891" w14:textId="77777777" w:rsidR="00AF2F2C" w:rsidRPr="004E65AC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sz w:val="18"/>
                <w:szCs w:val="18"/>
              </w:rPr>
              <w:t>Wnioskodawca prowadzi dzia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ść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gospodarcz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od 1- 2 lat poprzedzaj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cych dzie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enia wniosku (licz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c od dnia wpisu do rejestru dzia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ci gospodarczej lub rejestru KRS) 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–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4E65AC">
              <w:rPr>
                <w:rFonts w:ascii="Arial Narrow" w:hAnsi="Arial Narrow" w:cs="Arial"/>
                <w:b/>
                <w:sz w:val="18"/>
                <w:szCs w:val="18"/>
              </w:rPr>
              <w:t>0 pkt</w:t>
            </w:r>
          </w:p>
          <w:p w14:paraId="1996C73D" w14:textId="77777777" w:rsidR="00AF2F2C" w:rsidRPr="004E65AC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8662A5A" w14:textId="77777777" w:rsidR="00AF2F2C" w:rsidRPr="004E65AC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sz w:val="18"/>
                <w:szCs w:val="18"/>
              </w:rPr>
              <w:t>Wnioskodawca prowadzi dzia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ść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gospodarcz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od co najmniej 2 lat poprzedzaj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cych dzie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enia wniosku (licz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c od dnia wpisu do rejestru dzia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ci gospodarczej lub rejestru KRS) 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–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4E65AC">
              <w:rPr>
                <w:rFonts w:ascii="Arial Narrow" w:hAnsi="Arial Narrow" w:cs="Arial"/>
                <w:b/>
                <w:sz w:val="18"/>
                <w:szCs w:val="18"/>
              </w:rPr>
              <w:t>3 pkt</w:t>
            </w:r>
          </w:p>
          <w:p w14:paraId="1273AB92" w14:textId="77777777" w:rsidR="00AF2F2C" w:rsidRPr="004E65AC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7A89B097" w14:textId="77777777" w:rsidR="00AF2F2C" w:rsidRPr="004E65AC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4E65AC">
              <w:rPr>
                <w:rFonts w:ascii="Arial Narrow" w:hAnsi="Arial Narrow" w:cs="Arial"/>
                <w:sz w:val="18"/>
                <w:szCs w:val="18"/>
              </w:rPr>
              <w:t>Wnioskodawca prowadzi dzia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ść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gospodarcz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od co najmniej 3 lat poprzedzaj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cych dzie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 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enia wniosku (licz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c od dnia wpisu do rejestru dzia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4E65AC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4E65AC">
              <w:rPr>
                <w:rFonts w:ascii="Arial Narrow" w:hAnsi="Arial Narrow" w:cs="Arial"/>
                <w:sz w:val="18"/>
                <w:szCs w:val="18"/>
              </w:rPr>
              <w:t xml:space="preserve">ci gospodarczej lub rejestru KRS) – </w:t>
            </w:r>
            <w:r w:rsidRPr="004E65AC">
              <w:rPr>
                <w:rFonts w:ascii="Arial Narrow" w:hAnsi="Arial Narrow" w:cs="Arial"/>
                <w:b/>
                <w:sz w:val="18"/>
                <w:szCs w:val="18"/>
              </w:rPr>
              <w:t>5 pkt</w:t>
            </w:r>
          </w:p>
          <w:p w14:paraId="0F4885AC" w14:textId="77777777" w:rsidR="00AF2F2C" w:rsidRPr="004E65AC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78" w:type="dxa"/>
            <w:vAlign w:val="center"/>
          </w:tcPr>
          <w:p w14:paraId="6C3CD1DA" w14:textId="77777777" w:rsidR="00AF2F2C" w:rsidRPr="00A97607" w:rsidRDefault="00AF2F2C" w:rsidP="002A42FD">
            <w:pPr>
              <w:rPr>
                <w:rFonts w:ascii="Arial Narrow" w:hAnsi="Arial Narrow" w:cs="Arial"/>
                <w:sz w:val="16"/>
                <w:szCs w:val="16"/>
              </w:rPr>
            </w:pPr>
            <w:r w:rsidRPr="00A97607">
              <w:rPr>
                <w:rFonts w:ascii="Arial Narrow" w:hAnsi="Arial Narrow" w:cs="Arial"/>
                <w:sz w:val="16"/>
                <w:szCs w:val="16"/>
              </w:rPr>
              <w:t xml:space="preserve">Max 5 </w:t>
            </w:r>
            <w:r w:rsidRPr="00A97607">
              <w:rPr>
                <w:rFonts w:ascii="Arial Narrow" w:hAnsi="Arial Narrow" w:cs="Arial"/>
                <w:sz w:val="16"/>
                <w:szCs w:val="16"/>
              </w:rPr>
              <w:br/>
            </w:r>
          </w:p>
        </w:tc>
        <w:tc>
          <w:tcPr>
            <w:tcW w:w="4896" w:type="dxa"/>
            <w:vAlign w:val="center"/>
          </w:tcPr>
          <w:p w14:paraId="744B8523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03F941E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Kryterium do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wiadczenia w prowadzeniu 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ci gospodarczej premiuje podmioty gospodarcze, kt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re maj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ju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ugruntowan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pozycj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na lokalnym rynku, kt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re wykaza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y si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stabilno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i rokuj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na przysz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ść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. Wsparcie dla firm z d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szym do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wiadczeniem w prowadzeniu 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ci gospodarczej zwi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ksza szanse na osi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gni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cie cel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 LSR oraz wska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ź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nik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 produktu okre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lonych w przedsi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wzi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ciu 1.2 (</w:t>
            </w:r>
            <w:r w:rsidRPr="0091388B">
              <w:rPr>
                <w:rFonts w:ascii="Arial Narrow" w:hAnsi="Arial Narrow" w:cs="Arial"/>
                <w:sz w:val="18"/>
                <w:szCs w:val="18"/>
              </w:rPr>
              <w:t>produkt - liczba zrealizowanych operacji polegaj</w:t>
            </w:r>
            <w:r w:rsidRPr="0091388B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91388B">
              <w:rPr>
                <w:rFonts w:ascii="Arial Narrow" w:hAnsi="Arial Narrow" w:cs="Arial"/>
                <w:sz w:val="18"/>
                <w:szCs w:val="18"/>
              </w:rPr>
              <w:t>cych na utworzeniu lub rozwoju przedsi</w:t>
            </w:r>
            <w:r w:rsidRPr="0091388B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91388B">
              <w:rPr>
                <w:rFonts w:ascii="Arial Narrow" w:hAnsi="Arial Narrow" w:cs="Arial"/>
                <w:sz w:val="18"/>
                <w:szCs w:val="18"/>
              </w:rPr>
              <w:t>biorstwa)</w:t>
            </w:r>
          </w:p>
          <w:p w14:paraId="7221F4DF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BBC1523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Warunkiem dost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pu do udzielenia wsparcia jest prowadzenie przez Wnioskodawc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ci gospodarczej, do kt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rej stosuje si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przepisy ustawy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„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Prawo przedsi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biorc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”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z dnia 6 marca 2018 r.(z p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óź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n. zm.),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cznie przez co najmniej 365 dni w okresie 3 lat poprzedzaj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cych dzie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z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enia wniosku i jej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„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aktualne wykonywanie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”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. Kryterium wspiera firmy  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ce dłużej niż wymagane minimum. Kryterium b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dzie weryfikowane w oparciu o dane z CEIDG (Centralna Ewidencja i Informacja o 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ci Gospodarczej) lub Krajowy Rejestr S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dowy (rejestr przedsi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biorc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w).</w:t>
            </w:r>
          </w:p>
        </w:tc>
      </w:tr>
      <w:tr w:rsidR="00AF2F2C" w:rsidRPr="00A97607" w14:paraId="3D3F4284" w14:textId="77777777" w:rsidTr="00020B9D">
        <w:trPr>
          <w:trHeight w:val="576"/>
        </w:trPr>
        <w:tc>
          <w:tcPr>
            <w:tcW w:w="534" w:type="dxa"/>
            <w:vAlign w:val="center"/>
          </w:tcPr>
          <w:p w14:paraId="68818729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</w:t>
            </w:r>
          </w:p>
        </w:tc>
        <w:tc>
          <w:tcPr>
            <w:tcW w:w="3256" w:type="dxa"/>
            <w:vAlign w:val="center"/>
          </w:tcPr>
          <w:p w14:paraId="4C2B1379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Wnioskodawca nie zalegał z opłaceniem kosztów prowadzenia działalności gospodarczej oraz opłatami lokalnymi w ciągu 3 miesięcy przed dniem złożenia wniosku. Wnioskodawca przedstawił:</w:t>
            </w:r>
          </w:p>
          <w:p w14:paraId="2B96F228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- zaświadczenie z właściwego Urzędu Skarbowego:           </w:t>
            </w:r>
            <w:r w:rsidRPr="00A97607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3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pkt, - zaświadczenie z właściwego oddziału Zakładu Ubezpieczeń Społecznych:            3 pkt, - zaświadczenie z właściwego Urzędu Miasta/Urzędu Gminy:  </w:t>
            </w:r>
          </w:p>
          <w:p w14:paraId="58D4C345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                                3 pkt.</w:t>
            </w:r>
          </w:p>
        </w:tc>
        <w:tc>
          <w:tcPr>
            <w:tcW w:w="778" w:type="dxa"/>
            <w:vAlign w:val="center"/>
          </w:tcPr>
          <w:p w14:paraId="755406A1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Max 9</w:t>
            </w:r>
          </w:p>
          <w:p w14:paraId="338F4327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896" w:type="dxa"/>
            <w:vAlign w:val="center"/>
          </w:tcPr>
          <w:p w14:paraId="1A1001F7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Wnioskodawca we wniosku o dofinansowanie wskazuje na spełnienie kryterium i obowiązkowo załącza do wniosku stosowne dokumenty: aktualne, urzędowe zaświadczenia o niezaleganiu z płatnościami wydane przez właściwy Urząd Skarbowy, oddział Zakładu Ubezpieczeń Społecznych i właściwy Urząd Miasta/Gminy. Za przedłożone zaświadczenie Wnioskodawca otrzymuje po 5 pkt. W przypadku wskazania przez Wnioskodawcę spełnienia kryterium, </w:t>
            </w:r>
            <w:r>
              <w:rPr>
                <w:rFonts w:ascii="Arial Narrow" w:hAnsi="Arial Narrow" w:cs="Arial"/>
                <w:sz w:val="18"/>
                <w:szCs w:val="18"/>
              </w:rPr>
              <w:t>ale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nie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załączenia stosownych dokumentów do wniosku o dofinansowanie, punkty w ramach kryterium nie zostaną przyznane.</w:t>
            </w:r>
          </w:p>
          <w:p w14:paraId="73282F8D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67B537B8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Punkty w ramach kryterium sumują się.</w:t>
            </w:r>
          </w:p>
          <w:p w14:paraId="2E2785A8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F2F2C" w:rsidRPr="00A97607" w14:paraId="024CB09E" w14:textId="77777777" w:rsidTr="00020B9D">
        <w:trPr>
          <w:trHeight w:val="1249"/>
        </w:trPr>
        <w:tc>
          <w:tcPr>
            <w:tcW w:w="534" w:type="dxa"/>
            <w:vAlign w:val="center"/>
          </w:tcPr>
          <w:p w14:paraId="3EE79C8B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3256" w:type="dxa"/>
            <w:vAlign w:val="center"/>
          </w:tcPr>
          <w:p w14:paraId="566D4B20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Planowana operacja nie zak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ada wdro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enia rozwi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za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s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cych ochronie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rodowiska lub / i przeciwdzia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anie zmianom klimatycznym            </w:t>
            </w:r>
            <w:r w:rsidRPr="00A97607">
              <w:rPr>
                <w:rFonts w:ascii="Arial Narrow" w:hAnsi="Arial Narrow" w:cs="Arial"/>
                <w:b/>
                <w:sz w:val="18"/>
                <w:szCs w:val="18"/>
              </w:rPr>
              <w:t>0 pkt</w:t>
            </w:r>
          </w:p>
          <w:p w14:paraId="39E7E12B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0FB60099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Planowana operacja zak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ada wdro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enie rozwi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za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s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cych ochronie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rodowiska lub / i przeciwdzia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anie zmianom klimatycznym          12</w:t>
            </w:r>
            <w:r w:rsidRPr="00A97607">
              <w:rPr>
                <w:rFonts w:ascii="Arial Narrow" w:hAnsi="Arial Narrow" w:cs="Arial"/>
                <w:b/>
                <w:sz w:val="18"/>
                <w:szCs w:val="18"/>
              </w:rPr>
              <w:t xml:space="preserve"> pkt</w:t>
            </w:r>
          </w:p>
        </w:tc>
        <w:tc>
          <w:tcPr>
            <w:tcW w:w="778" w:type="dxa"/>
            <w:vAlign w:val="center"/>
          </w:tcPr>
          <w:p w14:paraId="5441961E" w14:textId="77777777" w:rsidR="00AF2F2C" w:rsidRPr="00A97607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Max. 12</w:t>
            </w:r>
          </w:p>
        </w:tc>
        <w:tc>
          <w:tcPr>
            <w:tcW w:w="4896" w:type="dxa"/>
            <w:vAlign w:val="center"/>
          </w:tcPr>
          <w:p w14:paraId="7328E100" w14:textId="77777777" w:rsidR="00AF2F2C" w:rsidRPr="00A97607" w:rsidRDefault="00AF2F2C" w:rsidP="002A42F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97607">
              <w:rPr>
                <w:rFonts w:ascii="Arial Narrow" w:hAnsi="Arial Narrow" w:cs="Arial"/>
                <w:sz w:val="18"/>
                <w:szCs w:val="18"/>
              </w:rPr>
              <w:t>Premiowane s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operacje zak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adaj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ce wdro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enie rozwi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za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s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u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cych racjonalnemu gospodarowaniu zasobami lub ograniczaj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cych presj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na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rodowisko poprzez zaplanowanie w zakresie operacji min. 1 elementu z wymienionych poni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ej: 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alno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ść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prowadzona w obiekcie wykorzystuj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cym rozwi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zania ekologiczne lub z wykorzystaniem maszyn, urz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dze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, technologii opartych na rozwi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zaniach racjonalnego gospodarowania energi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, ciep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em, wod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, odpadami, zmniejszaj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cych emisj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zanieczyszcze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ń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do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rodowiska potwierdzone odpowiednimi certyfikatami lub za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wiadczeniami. Kryterium b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dzie weryfikowane w oparciu o uzasadnienie we wniosku i w biznesplanie, gdzie nale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y wymieni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ć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zakres rzeczowy operacji lub planowane do wdro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ż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enia rozwi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zania, kt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re b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ę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ą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w pozytywny spos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ó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b wp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ywa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ć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na 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ś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rodowisko lub/i przeciwdzia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>a</w:t>
            </w:r>
            <w:r w:rsidRPr="00A97607">
              <w:rPr>
                <w:rFonts w:ascii="Arial Narrow" w:hAnsi="Arial Narrow" w:cs="Arial" w:hint="cs"/>
                <w:sz w:val="18"/>
                <w:szCs w:val="18"/>
              </w:rPr>
              <w:t>ć</w:t>
            </w:r>
            <w:r w:rsidRPr="00A97607">
              <w:rPr>
                <w:rFonts w:ascii="Arial Narrow" w:hAnsi="Arial Narrow" w:cs="Arial"/>
                <w:sz w:val="18"/>
                <w:szCs w:val="18"/>
              </w:rPr>
              <w:t xml:space="preserve"> zmianom klimatu.</w:t>
            </w:r>
          </w:p>
        </w:tc>
      </w:tr>
      <w:tr w:rsidR="00AF2F2C" w:rsidRPr="00A905B1" w14:paraId="4092B3EB" w14:textId="77777777" w:rsidTr="00020B9D">
        <w:trPr>
          <w:trHeight w:val="1249"/>
        </w:trPr>
        <w:tc>
          <w:tcPr>
            <w:tcW w:w="534" w:type="dxa"/>
            <w:vAlign w:val="center"/>
          </w:tcPr>
          <w:p w14:paraId="53205B5D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3256" w:type="dxa"/>
            <w:vAlign w:val="center"/>
          </w:tcPr>
          <w:p w14:paraId="1B5DE0F2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t>Klarowność przedstawionego budżetu i jego adekwatność do zaproponowanego projektu.</w:t>
            </w:r>
          </w:p>
          <w:p w14:paraId="7B8B6C71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78" w:type="dxa"/>
            <w:vAlign w:val="center"/>
          </w:tcPr>
          <w:p w14:paraId="2ECC24A9" w14:textId="77777777" w:rsidR="00AF2F2C" w:rsidRPr="00A905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t>Max. 5</w:t>
            </w:r>
          </w:p>
        </w:tc>
        <w:tc>
          <w:tcPr>
            <w:tcW w:w="4896" w:type="dxa"/>
            <w:vAlign w:val="center"/>
          </w:tcPr>
          <w:p w14:paraId="68A739BD" w14:textId="77777777" w:rsidR="00AF2F2C" w:rsidRPr="00A905B1" w:rsidRDefault="00AF2F2C" w:rsidP="002A42F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t>Kryterium weryfikowane na podstawie opisu we wniosku o wsparcie.</w:t>
            </w:r>
          </w:p>
          <w:p w14:paraId="725EF966" w14:textId="77777777" w:rsidR="00AF2F2C" w:rsidRPr="00A905B1" w:rsidRDefault="00AF2F2C" w:rsidP="002A42F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A905B1">
              <w:rPr>
                <w:rFonts w:ascii="Arial Narrow" w:hAnsi="Arial Narrow" w:cs="Arial"/>
                <w:sz w:val="18"/>
                <w:szCs w:val="18"/>
              </w:rPr>
              <w:t>Czy wydatki w budżecie służą realizacji zadań określonych we wniosku? Czy przyjęte w budżecie stawki i koszty są zgodne ze standardem i cenami rynkowymi.</w:t>
            </w:r>
          </w:p>
        </w:tc>
      </w:tr>
      <w:tr w:rsidR="00AF2F2C" w:rsidRPr="00CB57B1" w14:paraId="1C85D131" w14:textId="77777777" w:rsidTr="00020B9D">
        <w:trPr>
          <w:trHeight w:val="576"/>
        </w:trPr>
        <w:tc>
          <w:tcPr>
            <w:tcW w:w="534" w:type="dxa"/>
            <w:vAlign w:val="center"/>
          </w:tcPr>
          <w:p w14:paraId="570D0D92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3256" w:type="dxa"/>
            <w:vAlign w:val="center"/>
          </w:tcPr>
          <w:p w14:paraId="2ACE73A8" w14:textId="77777777" w:rsidR="00AF2F2C" w:rsidRPr="00CB57B1" w:rsidRDefault="00AF2F2C" w:rsidP="002A42FD">
            <w:pPr>
              <w:rPr>
                <w:rFonts w:ascii="Arial Narrow" w:hAnsi="Arial Narrow" w:cs="Arial"/>
                <w:strike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sz w:val="18"/>
                <w:szCs w:val="18"/>
              </w:rPr>
              <w:t>Wnioskodawca nie przewidzia</w:t>
            </w:r>
            <w:r w:rsidRPr="00CB57B1">
              <w:rPr>
                <w:rFonts w:ascii="Arial Narrow" w:hAnsi="Arial Narrow" w:cs="Arial" w:hint="cs"/>
                <w:sz w:val="18"/>
                <w:szCs w:val="18"/>
              </w:rPr>
              <w:t>ł</w:t>
            </w:r>
            <w:r w:rsidRPr="00CB57B1">
              <w:rPr>
                <w:rFonts w:ascii="Arial Narrow" w:hAnsi="Arial Narrow" w:cs="Arial"/>
                <w:sz w:val="18"/>
                <w:szCs w:val="18"/>
              </w:rPr>
              <w:t xml:space="preserve"> zastosowanie logo Stowarzyszenia KST-LGD w wizualizacji i promocji projektu                       </w:t>
            </w:r>
            <w:r w:rsidRPr="00CB57B1">
              <w:rPr>
                <w:rFonts w:ascii="Arial Narrow" w:hAnsi="Arial Narrow" w:cs="Arial"/>
                <w:b/>
                <w:bCs/>
                <w:sz w:val="18"/>
                <w:szCs w:val="18"/>
              </w:rPr>
              <w:t>0</w:t>
            </w:r>
            <w:r w:rsidRPr="00CB57B1">
              <w:rPr>
                <w:rFonts w:ascii="Arial Narrow" w:hAnsi="Arial Narrow" w:cs="Arial"/>
                <w:sz w:val="18"/>
                <w:szCs w:val="18"/>
              </w:rPr>
              <w:t xml:space="preserve"> pkt</w:t>
            </w:r>
          </w:p>
          <w:p w14:paraId="4D37B0CC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6C8667DC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sz w:val="18"/>
                <w:szCs w:val="18"/>
              </w:rPr>
              <w:t>Wnioskodawca przewidział zastosowanie loga Stowarzyszenia KST-LGD w wizualizacji i promocji projektu</w:t>
            </w:r>
            <w:r w:rsidRPr="00CB57B1">
              <w:rPr>
                <w:rFonts w:ascii="Arial Narrow" w:hAnsi="Arial Narrow" w:cs="Arial"/>
                <w:sz w:val="18"/>
                <w:szCs w:val="18"/>
              </w:rPr>
              <w:br/>
              <w:t xml:space="preserve">                                 </w:t>
            </w:r>
            <w:r w:rsidRPr="00CB57B1">
              <w:rPr>
                <w:rFonts w:ascii="Arial Narrow" w:hAnsi="Arial Narrow" w:cs="Arial"/>
                <w:b/>
                <w:bCs/>
                <w:sz w:val="18"/>
                <w:szCs w:val="18"/>
              </w:rPr>
              <w:t>4</w:t>
            </w:r>
            <w:r w:rsidRPr="00CB57B1">
              <w:rPr>
                <w:rFonts w:ascii="Arial Narrow" w:hAnsi="Arial Narrow" w:cs="Arial"/>
                <w:sz w:val="18"/>
                <w:szCs w:val="18"/>
              </w:rPr>
              <w:t xml:space="preserve"> pkt</w:t>
            </w:r>
          </w:p>
        </w:tc>
        <w:tc>
          <w:tcPr>
            <w:tcW w:w="778" w:type="dxa"/>
            <w:vAlign w:val="center"/>
          </w:tcPr>
          <w:p w14:paraId="7B4B5662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sz w:val="18"/>
                <w:szCs w:val="18"/>
              </w:rPr>
              <w:t>Max. 4</w:t>
            </w:r>
          </w:p>
        </w:tc>
        <w:tc>
          <w:tcPr>
            <w:tcW w:w="4896" w:type="dxa"/>
            <w:vAlign w:val="center"/>
          </w:tcPr>
          <w:p w14:paraId="143DEA5C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sz w:val="18"/>
                <w:szCs w:val="18"/>
              </w:rPr>
              <w:t>Wnioskodawca zadeklarował, że zastosuje logo Stowarzyszenia KST-LGD w wizualizacji i promocji projektu.  Wskazał i szczegółowo opisał, gdzie zostanie wykorzystane logo KST-LGD. Weryfikacja nastąpi w oparciu o informacje zawarte we wniosku o dofinansowanie i/lub biznesplanie.</w:t>
            </w:r>
          </w:p>
          <w:p w14:paraId="26548F89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5133285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F2F2C" w:rsidRPr="00CB57B1" w14:paraId="02AAEF00" w14:textId="77777777" w:rsidTr="00020B9D">
        <w:trPr>
          <w:trHeight w:val="576"/>
        </w:trPr>
        <w:tc>
          <w:tcPr>
            <w:tcW w:w="3790" w:type="dxa"/>
            <w:gridSpan w:val="2"/>
            <w:vAlign w:val="center"/>
          </w:tcPr>
          <w:p w14:paraId="54B6F31B" w14:textId="77777777" w:rsidR="00AF2F2C" w:rsidRPr="00CB57B1" w:rsidRDefault="00AF2F2C" w:rsidP="002A42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b/>
                <w:sz w:val="18"/>
                <w:szCs w:val="18"/>
              </w:rPr>
              <w:t>RAZEM</w:t>
            </w:r>
          </w:p>
        </w:tc>
        <w:tc>
          <w:tcPr>
            <w:tcW w:w="778" w:type="dxa"/>
            <w:vAlign w:val="center"/>
          </w:tcPr>
          <w:p w14:paraId="09993664" w14:textId="77777777" w:rsidR="00AF2F2C" w:rsidRPr="00CB57B1" w:rsidRDefault="00AF2F2C" w:rsidP="002A42FD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b/>
                <w:sz w:val="18"/>
                <w:szCs w:val="18"/>
              </w:rPr>
              <w:t>60</w:t>
            </w:r>
          </w:p>
        </w:tc>
        <w:tc>
          <w:tcPr>
            <w:tcW w:w="4896" w:type="dxa"/>
            <w:vAlign w:val="center"/>
          </w:tcPr>
          <w:p w14:paraId="55C85D2A" w14:textId="77777777" w:rsidR="00AF2F2C" w:rsidRPr="00CB57B1" w:rsidRDefault="00AF2F2C" w:rsidP="002A42FD">
            <w:pPr>
              <w:rPr>
                <w:rFonts w:ascii="Arial Narrow" w:hAnsi="Arial Narrow" w:cs="Arial"/>
                <w:sz w:val="18"/>
                <w:szCs w:val="18"/>
              </w:rPr>
            </w:pPr>
            <w:r w:rsidRPr="00CB57B1">
              <w:rPr>
                <w:rFonts w:ascii="Arial Narrow" w:hAnsi="Arial Narrow" w:cs="Arial"/>
                <w:sz w:val="18"/>
                <w:szCs w:val="18"/>
              </w:rPr>
              <w:t xml:space="preserve">Minimalna liczba punktów, którą musi uzyskać operacja, aby mogła być wybrana do realizacji wynosi </w:t>
            </w:r>
            <w:r w:rsidRPr="00CB57B1">
              <w:rPr>
                <w:rFonts w:ascii="Arial Narrow" w:hAnsi="Arial Narrow" w:cs="Arial"/>
                <w:b/>
                <w:sz w:val="18"/>
                <w:szCs w:val="18"/>
              </w:rPr>
              <w:t>31 punktów</w:t>
            </w:r>
            <w:r w:rsidRPr="00CB57B1">
              <w:rPr>
                <w:rFonts w:ascii="Arial Narrow" w:hAnsi="Arial Narrow" w:cs="Arial"/>
                <w:sz w:val="18"/>
                <w:szCs w:val="18"/>
              </w:rPr>
              <w:t xml:space="preserve"> na </w:t>
            </w:r>
            <w:r w:rsidRPr="00CB57B1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60 </w:t>
            </w:r>
            <w:r w:rsidRPr="00CB57B1">
              <w:rPr>
                <w:rFonts w:ascii="Arial Narrow" w:hAnsi="Arial Narrow" w:cs="Arial"/>
                <w:sz w:val="18"/>
                <w:szCs w:val="18"/>
              </w:rPr>
              <w:t>możliwych.</w:t>
            </w:r>
          </w:p>
        </w:tc>
      </w:tr>
    </w:tbl>
    <w:p w14:paraId="62E9BB3B" w14:textId="77777777" w:rsidR="008E115D" w:rsidRPr="00CF2C4C" w:rsidRDefault="008E115D" w:rsidP="008E115D">
      <w:pPr>
        <w:widowControl w:val="0"/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Cs w:val="28"/>
        </w:rPr>
      </w:pPr>
    </w:p>
    <w:p w14:paraId="4C2E141D" w14:textId="682664D3" w:rsidR="00441B84" w:rsidRPr="00441B84" w:rsidRDefault="00690CE1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6" w:name="_Toc180407383"/>
      <w:r>
        <w:rPr>
          <w:rFonts w:ascii="Times New Roman" w:hAnsi="Times New Roman" w:cs="Times New Roman"/>
          <w:b/>
          <w:bCs/>
          <w:sz w:val="28"/>
          <w:szCs w:val="28"/>
        </w:rPr>
        <w:t>§ 8</w:t>
      </w:r>
      <w:r w:rsidR="00B2622F">
        <w:rPr>
          <w:rFonts w:ascii="Times New Roman" w:hAnsi="Times New Roman" w:cs="Times New Roman"/>
          <w:b/>
          <w:bCs/>
          <w:sz w:val="28"/>
          <w:szCs w:val="28"/>
        </w:rPr>
        <w:t>. O</w:t>
      </w:r>
      <w:r w:rsidR="00B2622F"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pis procedury </w:t>
      </w:r>
      <w:r>
        <w:rPr>
          <w:rFonts w:ascii="Times New Roman" w:hAnsi="Times New Roman" w:cs="Times New Roman"/>
          <w:b/>
          <w:bCs/>
          <w:sz w:val="28"/>
          <w:szCs w:val="28"/>
        </w:rPr>
        <w:t>przyznania pomocy</w:t>
      </w:r>
      <w:r w:rsidR="00B2622F"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, w tym wskazanie i opis etapów postępowania z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WoPP przez LGD oraz </w:t>
      </w:r>
      <w:r w:rsidR="001B0AD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50197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821B1D">
        <w:rPr>
          <w:rFonts w:ascii="Times New Roman" w:hAnsi="Times New Roman" w:cs="Times New Roman"/>
          <w:b/>
          <w:bCs/>
          <w:sz w:val="28"/>
          <w:szCs w:val="28"/>
        </w:rPr>
        <w:t>, a także czynności jakie muszą zostać dokonane przed przyznaniem pomocy</w:t>
      </w:r>
      <w:r w:rsidR="00821B1D" w:rsidRPr="00821B1D">
        <w:rPr>
          <w:rFonts w:ascii="Times New Roman" w:hAnsi="Times New Roman" w:cs="Times New Roman"/>
          <w:b/>
          <w:bCs/>
          <w:sz w:val="28"/>
          <w:szCs w:val="28"/>
        </w:rPr>
        <w:t xml:space="preserve"> oraz termin ich dokonania</w:t>
      </w:r>
      <w:bookmarkEnd w:id="26"/>
    </w:p>
    <w:p w14:paraId="3AF369F9" w14:textId="4F2C62A4" w:rsidR="00441B84" w:rsidRDefault="00441B84" w:rsidP="00F94036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Procedura </w:t>
      </w:r>
      <w:r w:rsidR="00150197" w:rsidRP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przyznania pomocy</w:t>
      </w:r>
      <w:r w:rsidRP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ramach </w:t>
      </w:r>
      <w:r w:rsidR="00142D78" w:rsidRP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niniejszego </w:t>
      </w:r>
      <w:r w:rsidRP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naboru </w:t>
      </w:r>
      <w:r w:rsidR="00F94036" w:rsidRP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obejmuje </w:t>
      </w:r>
      <w:r w:rsid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postępowanie prowadzone prze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</w:t>
      </w:r>
      <w:r w:rsid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LGD, w którym Rada dokonuje </w:t>
      </w:r>
      <w:r w:rsidR="006C4FB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wyboru operacji</w:t>
      </w:r>
      <w:r w:rsidR="00646D5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ustala kwotę pomoc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y</w:t>
      </w:r>
      <w:r w:rsid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oraz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prowadzone następnie przez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8E115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F940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postępowanie w sprawie o przyznanie pomocy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5685598D" w14:textId="5404E4FE" w:rsidR="00A31074" w:rsidRPr="00A31074" w:rsidRDefault="00A31074">
      <w:pPr>
        <w:pStyle w:val="Akapitzlist"/>
        <w:keepNext/>
        <w:keepLines/>
        <w:widowControl w:val="0"/>
        <w:numPr>
          <w:ilvl w:val="0"/>
          <w:numId w:val="26"/>
        </w:numPr>
        <w:spacing w:after="120" w:line="276" w:lineRule="auto"/>
        <w:ind w:left="709" w:right="4520" w:hanging="425"/>
        <w:contextualSpacing w:val="0"/>
        <w:outlineLvl w:val="0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bookmarkStart w:id="27" w:name="_Toc180407384"/>
      <w:r w:rsidRPr="00A310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  <w:t>Postępowanie przed LGD</w:t>
      </w:r>
      <w:bookmarkEnd w:id="27"/>
    </w:p>
    <w:p w14:paraId="4E0077C2" w14:textId="5943C1B0" w:rsidR="00A31074" w:rsidRDefault="00A31074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nioskodawca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składa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</w:t>
      </w:r>
      <w:r w:rsid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oPP w terminie określonym w § 9 ust. 1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 sposób i w formie wskazany</w:t>
      </w:r>
      <w:r w:rsidR="004B2389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ch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§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10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27353CF1" w14:textId="5048941D" w:rsidR="00441B84" w:rsidRPr="00A31074" w:rsidRDefault="00A31074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 </w:t>
      </w:r>
      <w:r w:rsidR="006C4FB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wpłynięciu WoPP</w:t>
      </w:r>
      <w:r w:rsidR="00874575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441B8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LGD kolejno:</w:t>
      </w:r>
    </w:p>
    <w:p w14:paraId="406FA7F7" w14:textId="08D783D2" w:rsidR="00441B84" w:rsidRPr="00A31074" w:rsidRDefault="00874575">
      <w:pPr>
        <w:pStyle w:val="Akapitzlist"/>
        <w:widowControl w:val="0"/>
        <w:numPr>
          <w:ilvl w:val="0"/>
          <w:numId w:val="27"/>
        </w:numPr>
        <w:spacing w:after="120" w:line="276" w:lineRule="auto"/>
        <w:ind w:left="850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okonuje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oceny formalnej </w:t>
      </w:r>
      <w:r w:rsidR="00821B1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 złożonych</w:t>
      </w:r>
      <w:r w:rsidR="00601AD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ramach naboru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polegającej </w:t>
      </w:r>
      <w:r w:rsidR="00A3107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na 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weryfikacji </w:t>
      </w:r>
      <w:r w:rsidR="00821B1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ich </w:t>
      </w:r>
      <w:r w:rsidR="000C297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kompletności, </w:t>
      </w:r>
      <w:r w:rsidR="00A3107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tj. sprawdzeniu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A3107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czy </w:t>
      </w:r>
      <w:r w:rsidR="00821B1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każdy 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 zawiera</w:t>
      </w:r>
      <w:r w:rsidR="00A3107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wszystkie wymagane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załączniki oraz czy został w</w:t>
      </w:r>
      <w:r w:rsidR="00A3107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ypełniony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A31074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we wszystkich wymaganych polach</w:t>
      </w:r>
      <w:r w:rsidR="00CA1745" w:rsidRP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</w:p>
    <w:p w14:paraId="168B9456" w14:textId="412368F9" w:rsidR="00441B84" w:rsidRPr="00B20E76" w:rsidRDefault="00441B84" w:rsidP="00B20E76">
      <w:pPr>
        <w:pStyle w:val="Akapitzlist"/>
        <w:widowControl w:val="0"/>
        <w:numPr>
          <w:ilvl w:val="0"/>
          <w:numId w:val="27"/>
        </w:numPr>
        <w:spacing w:after="120" w:line="276" w:lineRule="auto"/>
        <w:ind w:left="850" w:hanging="425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dok</w:t>
      </w:r>
      <w:r w:rsidR="00A31074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onuje</w:t>
      </w:r>
      <w:r w:rsidR="00874575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oceny merytorycznej </w:t>
      </w:r>
      <w:r w:rsidR="00601AD5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WoPP</w:t>
      </w: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="00821B1D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złożonych</w:t>
      </w:r>
      <w:r w:rsidR="00601AD5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w ramach naboru </w:t>
      </w: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w zakresie spełni</w:t>
      </w:r>
      <w:r w:rsidR="00CA1745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ania warunków przyznania pomocy</w:t>
      </w:r>
      <w:r w:rsidR="00540230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, które wskazano w Regulaminie</w:t>
      </w:r>
      <w:r w:rsidR="00754D30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i w zał. nr 2 do Procedury: Karta oceny wniosku o wsparcie.</w:t>
      </w:r>
    </w:p>
    <w:p w14:paraId="2BF40794" w14:textId="77777777" w:rsidR="00B20E76" w:rsidRDefault="00441B84" w:rsidP="00B20E76">
      <w:pPr>
        <w:pStyle w:val="Akapitzlist"/>
        <w:widowControl w:val="0"/>
        <w:numPr>
          <w:ilvl w:val="0"/>
          <w:numId w:val="27"/>
        </w:numPr>
        <w:spacing w:after="120" w:line="276" w:lineRule="auto"/>
        <w:ind w:left="850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</w:t>
      </w:r>
      <w:r w:rsidR="00A3107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konuje</w:t>
      </w:r>
      <w:r w:rsidR="0087457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oceny merytorycznej </w:t>
      </w:r>
      <w:r w:rsidR="00601AD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601AD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złożonych w ramach naboru</w:t>
      </w:r>
      <w:r w:rsidR="00601AD5"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zakresie spełniania kryteriów w</w:t>
      </w:r>
      <w:r w:rsidR="0087457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yboru operacji i uzyskania 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minimalnej liczby punktów umożliwiającej przyznanie pomocy</w:t>
      </w:r>
      <w:r w:rsidR="006C4FB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</w:p>
    <w:p w14:paraId="0DDB89F2" w14:textId="1581B471" w:rsidR="006C4FB8" w:rsidRPr="00B20E76" w:rsidRDefault="006C4FB8" w:rsidP="00B20E76">
      <w:pPr>
        <w:pStyle w:val="Akapitzlist"/>
        <w:widowControl w:val="0"/>
        <w:numPr>
          <w:ilvl w:val="0"/>
          <w:numId w:val="27"/>
        </w:numPr>
        <w:spacing w:after="120" w:line="276" w:lineRule="auto"/>
        <w:ind w:left="850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ustala kolejność przysługiwania pomocy na podstawie wyników oceny w zakresie spełnienia </w:t>
      </w:r>
      <w:r w:rsidRPr="00B20E7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kryteriów wyboru operacji</w:t>
      </w:r>
      <w:r w:rsidR="00754D30" w:rsidRPr="00B20E7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</w:p>
    <w:p w14:paraId="18398191" w14:textId="0EC75672" w:rsidR="006C4FB8" w:rsidRDefault="006C4FB8">
      <w:pPr>
        <w:pStyle w:val="Akapitzlist"/>
        <w:widowControl w:val="0"/>
        <w:numPr>
          <w:ilvl w:val="0"/>
          <w:numId w:val="27"/>
        </w:numPr>
        <w:spacing w:after="120" w:line="276" w:lineRule="auto"/>
        <w:ind w:left="850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ustala przysługującą danemu WoPP kwotę pomocy</w:t>
      </w:r>
      <w:r w:rsidR="006738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</w:p>
    <w:p w14:paraId="4510295F" w14:textId="66D04D8B" w:rsidR="006C4FB8" w:rsidRPr="00441B84" w:rsidRDefault="006C4FB8">
      <w:pPr>
        <w:pStyle w:val="Akapitzlist"/>
        <w:widowControl w:val="0"/>
        <w:numPr>
          <w:ilvl w:val="0"/>
          <w:numId w:val="27"/>
        </w:numPr>
        <w:spacing w:after="120" w:line="276" w:lineRule="auto"/>
        <w:ind w:left="850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dokonuje ustalenia, czy dana operacja mieści się w limicie środków wskazanym w § 4. </w:t>
      </w:r>
    </w:p>
    <w:p w14:paraId="30A0ECFE" w14:textId="2A7C32D0" w:rsidR="00E05D3D" w:rsidRDefault="00E05D3D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toku przeprowadzanej oceny, o której mowa w ust. 2</w:t>
      </w:r>
      <w:r w:rsidR="00C005CF"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pkt 1-3</w:t>
      </w:r>
      <w:r w:rsidR="00673800"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oraz ustalania kwoty wsparcia</w:t>
      </w:r>
      <w:r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LGD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może wezwać wnioskodawcę do złożenia wyjaśnień lub dokumentów, w trybie i na zasadach opisanych w </w:t>
      </w:r>
      <w:bookmarkStart w:id="28" w:name="_Hlk185331463"/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§ 11</w:t>
      </w:r>
      <w:bookmarkEnd w:id="28"/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1C715799" w14:textId="4A5A63A8" w:rsidR="00D045AE" w:rsidRPr="00335347" w:rsidRDefault="00E05D3D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 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przeprowadzeniu </w:t>
      </w:r>
      <w:r w:rsidR="006738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czynności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o której mowa w ust. 2, </w:t>
      </w:r>
      <w:r w:rsidR="00335347"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LGD:</w:t>
      </w:r>
    </w:p>
    <w:p w14:paraId="30AD113F" w14:textId="0DDBB1C1" w:rsidR="00335347" w:rsidRPr="00335347" w:rsidRDefault="00335347">
      <w:pPr>
        <w:pStyle w:val="Akapitzlist"/>
        <w:widowControl w:val="0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przekazuje wnioskodawcy informację o wyniku oceny spełnienia warunków </w:t>
      </w:r>
      <w:r w:rsidR="00DC20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</w:t>
      </w:r>
      <w:r w:rsidR="0017339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</w:t>
      </w:r>
      <w:r w:rsidR="00DC20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nia wsparcia 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wdrażanie LSR lub wyniku </w:t>
      </w:r>
      <w:r w:rsidR="00646D5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wyboru </w:t>
      </w:r>
      <w:r w:rsidR="008E115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operacji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wraz z uzasadnieniem oceny i podaniem 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>liczby punktów otrzymanych przez operację oraz wskazaniem ustalonej przez LGD kwoty pomocy, a</w:t>
      </w:r>
      <w:r w:rsidR="009458F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9458F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p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rzypadku:</w:t>
      </w:r>
    </w:p>
    <w:p w14:paraId="2D6BA9DD" w14:textId="141EAE23" w:rsidR="00335347" w:rsidRDefault="00335347">
      <w:pPr>
        <w:pStyle w:val="Akapitzlist"/>
        <w:widowControl w:val="0"/>
        <w:numPr>
          <w:ilvl w:val="0"/>
          <w:numId w:val="32"/>
        </w:numPr>
        <w:spacing w:after="12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pozytywnego wyniku wyboru </w:t>
      </w:r>
      <w:r w:rsidR="008E115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operacji</w:t>
      </w:r>
      <w:r w:rsidR="008E115D"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– zawierającą dodatkowo wskazanie, czy w dniu przekazania </w:t>
      </w:r>
      <w:r w:rsidR="009458F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do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operacja mieści się w limicie środków, o którym mowa w § 4,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</w:p>
    <w:p w14:paraId="5E698224" w14:textId="16605D6D" w:rsidR="00335347" w:rsidRPr="00335347" w:rsidRDefault="00335347">
      <w:pPr>
        <w:pStyle w:val="Akapitzlist"/>
        <w:widowControl w:val="0"/>
        <w:numPr>
          <w:ilvl w:val="0"/>
          <w:numId w:val="32"/>
        </w:numPr>
        <w:spacing w:after="12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ustalenia przez LGD kwoty pomocy na wdrażanie LSR niższej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niż wnioskowana – zawierającą dodatkowo uzasadnienie tej wysokości;</w:t>
      </w:r>
    </w:p>
    <w:p w14:paraId="0B088448" w14:textId="161F7ACB" w:rsidR="00335347" w:rsidRPr="00335347" w:rsidRDefault="00335347">
      <w:pPr>
        <w:pStyle w:val="Akapitzlist"/>
        <w:widowControl w:val="0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zamieszcza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 s</w:t>
      </w:r>
      <w:r w:rsidR="00821B1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wojej stronie internetowej listę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operacji spełnia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jących 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warunki </w:t>
      </w:r>
      <w:r w:rsidR="00DC20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</w:t>
      </w:r>
      <w:r w:rsidR="0017339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</w:t>
      </w:r>
      <w:r w:rsidR="00DC20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nia wsparcia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oraz listę</w:t>
      </w:r>
      <w:r w:rsidRPr="0033534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operacji wybranych,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335347">
        <w:rPr>
          <w:rFonts w:ascii="Times New Roman" w:hAnsi="Times New Roman" w:cs="Times New Roman"/>
        </w:rPr>
        <w:t>ze wskazaniem, które z operacji mieszczą się w</w:t>
      </w:r>
      <w:r w:rsidR="00C4001A">
        <w:rPr>
          <w:rFonts w:ascii="Times New Roman" w:hAnsi="Times New Roman" w:cs="Times New Roman"/>
        </w:rPr>
        <w:t xml:space="preserve"> </w:t>
      </w:r>
      <w:r w:rsidRPr="00335347">
        <w:rPr>
          <w:rFonts w:ascii="Times New Roman" w:hAnsi="Times New Roman" w:cs="Times New Roman"/>
        </w:rPr>
        <w:t>limicie środków</w:t>
      </w:r>
      <w:r w:rsidR="00CA518F">
        <w:rPr>
          <w:rFonts w:ascii="Times New Roman" w:hAnsi="Times New Roman" w:cs="Times New Roman"/>
        </w:rPr>
        <w:t xml:space="preserve">, o którym mowa w </w:t>
      </w:r>
      <w:r w:rsidR="006D1E04">
        <w:rPr>
          <w:rFonts w:ascii="Times New Roman" w:hAnsi="Times New Roman" w:cs="Times New Roman"/>
        </w:rPr>
        <w:t>§ 4</w:t>
      </w:r>
      <w:r w:rsidR="00B645C2">
        <w:rPr>
          <w:rFonts w:ascii="Times New Roman" w:hAnsi="Times New Roman" w:cs="Times New Roman"/>
        </w:rPr>
        <w:t>.</w:t>
      </w:r>
    </w:p>
    <w:p w14:paraId="64A7B34C" w14:textId="4DDFB270" w:rsidR="00D045AE" w:rsidRDefault="00D045AE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LGD </w:t>
      </w:r>
      <w:r w:rsidR="00441B84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udostępni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</w:t>
      </w:r>
      <w:r w:rsidR="00441B84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756A12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</w:t>
      </w:r>
      <w:r w:rsidR="00150197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441B84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dokumenty potwierdza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jące dokonanie </w:t>
      </w:r>
      <w:r w:rsidR="00B645C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wyboru operacji 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oraz </w:t>
      </w:r>
      <w:r w:rsidR="00441B84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informuje wnioskodawców – za pomocą </w:t>
      </w:r>
      <w:r w:rsidR="008706A4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="00E15B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AD3D43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– o wyniku oceny ich </w:t>
      </w:r>
      <w:r w:rsidR="00CA1745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operacji</w:t>
      </w:r>
      <w:r w:rsidR="00B645C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4DAEA390" w14:textId="3718082D" w:rsidR="00D045AE" w:rsidRDefault="00D045AE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</w:t>
      </w:r>
      <w:r w:rsidR="00441B84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zynności</w:t>
      </w:r>
      <w:r w:rsidR="00E05D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 których mowa w ust. 2-</w:t>
      </w:r>
      <w:r w:rsidR="006738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="00441B84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powinny zakończyć się w terminie 60</w:t>
      </w:r>
      <w:r w:rsidR="00601AD5" w:rsidRPr="00D045A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dni od dnia </w:t>
      </w:r>
      <w:r w:rsidR="006738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następującego po ostatnim dniu terminu składania </w:t>
      </w:r>
      <w:r w:rsidR="005717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wniosków, który został wskazany w § 9 ust. 1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4443897B" w14:textId="520CBD29" w:rsidR="00540230" w:rsidRDefault="00540230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Przeprowadzenie </w:t>
      </w:r>
      <w:r w:rsidR="00E05D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przez LGD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czyn</w:t>
      </w:r>
      <w:r w:rsidR="008C52C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ności, o których mowa w ust. 2-</w:t>
      </w:r>
      <w:r w:rsidR="006738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</w:t>
      </w:r>
      <w:r w:rsidR="00E05D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odbywa się zgodnie z </w:t>
      </w:r>
      <w:r w:rsidR="006D1E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przepisami ustawy RLKS, a także zgodnie z </w:t>
      </w:r>
      <w:r w:rsidR="00E05D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Regulaminem Rady oraz </w:t>
      </w:r>
      <w:r w:rsidR="00306EF7" w:rsidRPr="00306EF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Procedur</w:t>
      </w:r>
      <w:r w:rsidR="00306EF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ą</w:t>
      </w:r>
      <w:r w:rsidR="00306EF7" w:rsidRPr="00306EF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oceny i wyboru operacji w ramach wdrażania lokalnej strategii rozwoju na lata 2023 – 2027 finansowanej w ramach PS WPR</w:t>
      </w:r>
      <w:r w:rsidR="00306EF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</w:t>
      </w:r>
      <w:r w:rsidR="00E05D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które są dostępne pod adresem: </w:t>
      </w:r>
      <w:hyperlink r:id="rId13" w:history="1">
        <w:r w:rsidR="00306EF7" w:rsidRPr="0083529F">
          <w:rPr>
            <w:rStyle w:val="Hipercze"/>
            <w:rFonts w:ascii="Times New Roman" w:eastAsia="Times New Roman" w:hAnsi="Times New Roman" w:cs="Times New Roman"/>
            <w:spacing w:val="-6"/>
            <w:lang w:eastAsia="pl-PL" w:bidi="pl-PL"/>
          </w:rPr>
          <w:t>www.kst-lgd.pl</w:t>
        </w:r>
      </w:hyperlink>
      <w:r w:rsidR="00306EF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</w:p>
    <w:p w14:paraId="744440A4" w14:textId="62368D42" w:rsidR="00441B84" w:rsidRDefault="00D045AE">
      <w:pPr>
        <w:pStyle w:val="Akapitzlist"/>
        <w:keepNext/>
        <w:keepLines/>
        <w:widowControl w:val="0"/>
        <w:numPr>
          <w:ilvl w:val="0"/>
          <w:numId w:val="26"/>
        </w:numPr>
        <w:spacing w:after="120" w:line="276" w:lineRule="auto"/>
        <w:ind w:left="709" w:right="4520" w:hanging="425"/>
        <w:contextualSpacing w:val="0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</w:pPr>
      <w:bookmarkStart w:id="29" w:name="_Toc180407385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  <w:t xml:space="preserve">Postępowanie przed </w:t>
      </w:r>
      <w:r w:rsidR="001B0AD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  <w:t>S</w:t>
      </w:r>
      <w:r w:rsidR="0057173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 w:bidi="pl-PL"/>
        </w:rPr>
        <w:t>W</w:t>
      </w:r>
      <w:bookmarkEnd w:id="29"/>
    </w:p>
    <w:p w14:paraId="6B873D72" w14:textId="6DABC512" w:rsidR="00571736" w:rsidRPr="00571736" w:rsidRDefault="00571736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5717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 otrzymaniu </w:t>
      </w:r>
      <w:r w:rsidR="006738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dokumentów potwierdzających dokonanie wyboru operacji ora</w:t>
      </w:r>
      <w:r w:rsidR="00B645C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</w:t>
      </w:r>
      <w:r w:rsidRPr="005717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 obejmujących operacj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</w:t>
      </w:r>
      <w:r w:rsidRPr="005717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wybrane przez LGD,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Pr="005717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przeprowadza postępowanie w</w:t>
      </w:r>
      <w:r w:rsidR="002D7DF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sprawie o</w:t>
      </w:r>
      <w:r w:rsidR="00E9534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udzielenie wsparcia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tj.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dokonuje:</w:t>
      </w:r>
    </w:p>
    <w:p w14:paraId="7970CC83" w14:textId="6BD00664" w:rsidR="00441B84" w:rsidRPr="00441B84" w:rsidRDefault="00441B84">
      <w:pPr>
        <w:pStyle w:val="Akapitzlist"/>
        <w:widowControl w:val="0"/>
        <w:numPr>
          <w:ilvl w:val="0"/>
          <w:numId w:val="30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dokumentów potwierdzających dokonanie </w:t>
      </w:r>
      <w:r w:rsidR="00B645C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wyboru operacji</w:t>
      </w:r>
      <w:r w:rsid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LGD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</w:p>
    <w:p w14:paraId="7762A969" w14:textId="7B9F454F" w:rsidR="00441B84" w:rsidRPr="00441B84" w:rsidRDefault="00441B84">
      <w:pPr>
        <w:pStyle w:val="Akapitzlist"/>
        <w:widowControl w:val="0"/>
        <w:numPr>
          <w:ilvl w:val="0"/>
          <w:numId w:val="30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ostatecznej oceny merytorycznej </w:t>
      </w:r>
      <w:r w:rsid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danego WoPP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zakresie spełniania warunków</w:t>
      </w:r>
      <w:r w:rsidR="00E9534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udzielenia wsparcia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</w:p>
    <w:p w14:paraId="1F0A09AC" w14:textId="3820903C" w:rsidR="00441B84" w:rsidRPr="00441B84" w:rsidRDefault="00441B84">
      <w:pPr>
        <w:pStyle w:val="Akapitzlist"/>
        <w:widowControl w:val="0"/>
        <w:numPr>
          <w:ilvl w:val="0"/>
          <w:numId w:val="30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weryfikacji kwoty pomocy</w:t>
      </w:r>
      <w:r w:rsidR="00AD3D43" w:rsidRP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AD3D43"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ustalonej przez LGD</w:t>
      </w:r>
      <w:r w:rsid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dla danej operacji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a jeśli ostateczna ocena merytoryczna </w:t>
      </w:r>
      <w:r w:rsidR="009458F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="002D7DF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tego wymaga – dokonuje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ostatecznego ustalenia kwoty pomocy,</w:t>
      </w:r>
    </w:p>
    <w:p w14:paraId="5F21CDF2" w14:textId="163FA36D" w:rsidR="00441B84" w:rsidRPr="00441B84" w:rsidRDefault="00441B84">
      <w:pPr>
        <w:pStyle w:val="Akapitzlist"/>
        <w:widowControl w:val="0"/>
        <w:numPr>
          <w:ilvl w:val="0"/>
          <w:numId w:val="30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ostatecznego ustalenia czy dana operacja</w:t>
      </w:r>
      <w:r w:rsid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wybrana przez LGD</w:t>
      </w:r>
      <w:r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mieści się w limicie środków przeznaczonych na dany nabór,</w:t>
      </w:r>
    </w:p>
    <w:p w14:paraId="2EE69B2D" w14:textId="68C1FE0A" w:rsidR="00441B84" w:rsidRPr="00441B84" w:rsidRDefault="002D7DFA">
      <w:pPr>
        <w:pStyle w:val="Akapitzlist"/>
        <w:widowControl w:val="0"/>
        <w:numPr>
          <w:ilvl w:val="0"/>
          <w:numId w:val="30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weryfikacji, </w:t>
      </w:r>
      <w:r w:rsidR="00441B84"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bezpośrednio przed przesłaniem </w:t>
      </w:r>
      <w:r w:rsid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danemu </w:t>
      </w:r>
      <w:r w:rsidR="00441B84"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wnioskodawcy </w:t>
      </w:r>
      <w:r w:rsidR="004C206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="00EB28E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="00441B84"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czy występują przesłanki</w:t>
      </w:r>
      <w:r w:rsidR="00441B84"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odmowy zawarcia </w:t>
      </w:r>
      <w:r w:rsidR="004C206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="00AD3D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wynikające </w:t>
      </w:r>
      <w:r w:rsidR="00441B84" w:rsidRPr="00441B8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 art. 93 ust. 2 i 3 ustawy PS WPR</w:t>
      </w:r>
      <w:r w:rsidR="0057173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48FB4C63" w14:textId="6382DD5B" w:rsidR="00A75BB6" w:rsidRPr="00E05D3D" w:rsidRDefault="006D1E04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toku przeprowadzanych czynności, o których </w:t>
      </w:r>
      <w:r w:rsidR="00A75BB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mowa w us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t. 1, S</w:t>
      </w:r>
      <w:r w:rsidR="00A75BB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</w:t>
      </w:r>
      <w:r w:rsidR="00A75BB6" w:rsidRPr="00E05D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może wezwać wnioskodawcę do</w:t>
      </w:r>
      <w:r w:rsid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A75BB6" w:rsidRPr="00E05D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złożenia wyjaśnień lub dokumentów, w trybie i na zasadach opisanych w § 11.</w:t>
      </w:r>
    </w:p>
    <w:p w14:paraId="7CE5DC9C" w14:textId="2DFC8A78" w:rsidR="006B3BFF" w:rsidRDefault="000D240D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 zakończeniu czynności, o których mowa w ust. 1,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przesyła wnioskodawcy:</w:t>
      </w:r>
    </w:p>
    <w:p w14:paraId="056A2FD0" w14:textId="533656E8" w:rsidR="006B3BFF" w:rsidRPr="006B3BFF" w:rsidRDefault="006B3BFF">
      <w:pPr>
        <w:pStyle w:val="Akapitzlist"/>
        <w:widowControl w:val="0"/>
        <w:numPr>
          <w:ilvl w:val="0"/>
          <w:numId w:val="33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UoPP </w:t>
      </w:r>
      <w:r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wraz z oświadczeniem woli jej zawarcia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oraz wezwaniem wnioskodawcy do jej zawarcia – w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przypadku pozytywnego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rozpatrzenia wniosku i niestwierdzenia zaistnienia żadnej z przesłanek odmowy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zawarcia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="00EB28E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albo</w:t>
      </w:r>
    </w:p>
    <w:p w14:paraId="167AAFEB" w14:textId="04976459" w:rsidR="006B3BFF" w:rsidRPr="00340812" w:rsidRDefault="006B3BFF">
      <w:pPr>
        <w:pStyle w:val="Akapitzlist"/>
        <w:widowControl w:val="0"/>
        <w:numPr>
          <w:ilvl w:val="0"/>
          <w:numId w:val="33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informację o odmowie zawarcia UoPP z podaniem przyczyn odmowy – w przypadku gdy</w:t>
      </w:r>
      <w:r w:rsidR="00340812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pomimo pozytywnego rozpatrzenia wniosku stwierdzono, że zachodzi</w:t>
      </w:r>
      <w:r w:rsidR="00340812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co najmniej jedna z przesłanek odmowy zawarcia </w:t>
      </w:r>
      <w:r w:rsid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 wskazana w ust. 5</w:t>
      </w:r>
      <w:r w:rsidR="00EB28E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albo</w:t>
      </w:r>
    </w:p>
    <w:p w14:paraId="703CF82F" w14:textId="05304635" w:rsidR="006B3BFF" w:rsidRPr="00340812" w:rsidRDefault="00340812">
      <w:pPr>
        <w:pStyle w:val="Akapitzlist"/>
        <w:widowControl w:val="0"/>
        <w:numPr>
          <w:ilvl w:val="0"/>
          <w:numId w:val="33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informację </w:t>
      </w:r>
      <w:r w:rsidR="006B3BFF" w:rsidRPr="006B3BF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 odmowie przyznania pomocy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6B3BFF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 podaniem przyczyn odmowy – w przypadku niespełnienia warunków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957A5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</w:t>
      </w:r>
      <w:r w:rsidR="0017339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</w:t>
      </w:r>
      <w:r w:rsidR="00957A5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nia wsparcia </w:t>
      </w:r>
      <w:r w:rsidR="006B3BFF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lub wyczerpania środków przeznaczonych </w:t>
      </w:r>
      <w:r w:rsidR="006B3BFF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>na</w:t>
      </w:r>
      <w:r w:rsidR="00EB28E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957A5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udzielenie wsparcia</w:t>
      </w:r>
      <w:r w:rsidR="006B3BFF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 operacje w ramach naboru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4F40A1FF" w14:textId="29F3F4A7" w:rsidR="00CF2C4C" w:rsidRDefault="001B0AD1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odmawia</w:t>
      </w:r>
      <w:r w:rsidR="00957A5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udzielenia wsparcia</w:t>
      </w:r>
      <w:r w:rsidR="00CF2C4C" w:rsidRPr="004C206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jeśli nie są spełnione warunki</w:t>
      </w:r>
      <w:r w:rsidR="00957A5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udzielenia wsparcia</w:t>
      </w:r>
      <w:r w:rsidR="00CF2C4C" w:rsidRPr="004C206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 których mowa w</w:t>
      </w:r>
      <w:r w:rsidR="00CF2C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CF2C4C" w:rsidRPr="004C206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niniejszym Regulaminie</w:t>
      </w:r>
      <w:r w:rsid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lub w przepisach prawa powszechnie obowiązującego, w tym:</w:t>
      </w:r>
    </w:p>
    <w:p w14:paraId="1B22307D" w14:textId="77777777" w:rsidR="00315B46" w:rsidRDefault="00315B46">
      <w:pPr>
        <w:pStyle w:val="Akapitzlist"/>
        <w:widowControl w:val="0"/>
        <w:numPr>
          <w:ilvl w:val="0"/>
          <w:numId w:val="3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jeżeli zachodzi którakolwiek z przesłanek wymienionych w art. 17 ust. 2 ustawy RLKS;</w:t>
      </w:r>
    </w:p>
    <w:p w14:paraId="21A9B1B9" w14:textId="77777777" w:rsidR="00315B46" w:rsidRDefault="00315B46">
      <w:pPr>
        <w:pStyle w:val="Akapitzlist"/>
        <w:widowControl w:val="0"/>
        <w:numPr>
          <w:ilvl w:val="0"/>
          <w:numId w:val="3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jeżeli wnioskodawca </w:t>
      </w:r>
      <w:r w:rsidR="00CF2C4C" w:rsidRP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podlega wykluczeniu z możliwości otrzymania pomocy, o którym mowa w art. 99 ustawy PS WPR;</w:t>
      </w:r>
    </w:p>
    <w:p w14:paraId="1A3F6F39" w14:textId="77777777" w:rsidR="00315B46" w:rsidRDefault="00315B46">
      <w:pPr>
        <w:pStyle w:val="Akapitzlist"/>
        <w:widowControl w:val="0"/>
        <w:numPr>
          <w:ilvl w:val="0"/>
          <w:numId w:val="3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jeżeli wnioskodawca </w:t>
      </w:r>
      <w:r w:rsidR="00CF2C4C" w:rsidRP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podlega zakazowi dostępu do środków publicznych, o których mowa w art. 5 ust. 3 pkt 4 ustawy o FP, na podstawie prawomocnego orzeczenia sądu;</w:t>
      </w:r>
    </w:p>
    <w:p w14:paraId="2EE3819E" w14:textId="77777777" w:rsidR="00315B46" w:rsidRDefault="00315B46">
      <w:pPr>
        <w:pStyle w:val="Akapitzlist"/>
        <w:widowControl w:val="0"/>
        <w:numPr>
          <w:ilvl w:val="0"/>
          <w:numId w:val="3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jeżeli wnioskodawca </w:t>
      </w:r>
      <w:r w:rsidR="00CF2C4C" w:rsidRP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jest objęty środkami sankcyjnymi lub jest powiązany z osobą fizyczną lub osobą prawną w odniesieniu do której mają zastosowanie środki sankcyjne, o których mowa w art. 1 pkt 1 i 2 ustawy z dnia 13 kwietnia 2022 r. o szczególnych rozwiązaniach w zakresie przeciwdziałania wspieraniu agresji na Ukrainę oraz służących ochronie bezpieczeństwa narodowego;</w:t>
      </w:r>
    </w:p>
    <w:p w14:paraId="3EF16F1E" w14:textId="44BA01CA" w:rsidR="00CF2C4C" w:rsidRPr="00315B46" w:rsidRDefault="00315B46">
      <w:pPr>
        <w:pStyle w:val="Akapitzlist"/>
        <w:widowControl w:val="0"/>
        <w:numPr>
          <w:ilvl w:val="0"/>
          <w:numId w:val="3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jeżeli wnioskodawca </w:t>
      </w:r>
      <w:r w:rsidR="00CF2C4C" w:rsidRP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stworzył sztuczne warunki, w sprzeczności z prawodawstwem rolnym, mające na celu obejście przepisów i otrzymanie pomocy finansowej.</w:t>
      </w:r>
    </w:p>
    <w:p w14:paraId="07A3AF03" w14:textId="7395AA61" w:rsidR="00340812" w:rsidRPr="00340812" w:rsidRDefault="001B0AD1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W:</w:t>
      </w:r>
    </w:p>
    <w:p w14:paraId="0D3D4148" w14:textId="2131328D" w:rsidR="00340812" w:rsidRPr="00ED5E82" w:rsidRDefault="00340812">
      <w:pPr>
        <w:pStyle w:val="Akapitzlist"/>
        <w:widowControl w:val="0"/>
        <w:numPr>
          <w:ilvl w:val="1"/>
          <w:numId w:val="35"/>
        </w:numPr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odmawia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zawarcia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gdy:</w:t>
      </w:r>
      <w:r w:rsidRPr="00ED5E8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</w:p>
    <w:p w14:paraId="33287B37" w14:textId="3EC148E3" w:rsidR="00CA518F" w:rsidRDefault="00340812">
      <w:pPr>
        <w:pStyle w:val="Akapitzlist"/>
        <w:widowControl w:val="0"/>
        <w:numPr>
          <w:ilvl w:val="0"/>
          <w:numId w:val="34"/>
        </w:numPr>
        <w:spacing w:after="120" w:line="276" w:lineRule="auto"/>
        <w:ind w:left="1418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wnioskodawca został wykluczony z możliwości przyznania pomocy,</w:t>
      </w:r>
    </w:p>
    <w:p w14:paraId="7CDE3801" w14:textId="064DF41E" w:rsidR="00340812" w:rsidRDefault="00340812">
      <w:pPr>
        <w:pStyle w:val="Akapitzlist"/>
        <w:widowControl w:val="0"/>
        <w:numPr>
          <w:ilvl w:val="0"/>
          <w:numId w:val="34"/>
        </w:numPr>
        <w:spacing w:after="120" w:line="276" w:lineRule="auto"/>
        <w:ind w:left="1418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doszło do unieważnienia naboru wniosków (z wyjątkiem unieważnienia naboru z powodu niewpłynięcia żadnego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9458F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);</w:t>
      </w:r>
    </w:p>
    <w:p w14:paraId="1DDC9851" w14:textId="48D00CFB" w:rsidR="00FA4ECF" w:rsidRPr="007A5314" w:rsidRDefault="00FA4ECF">
      <w:pPr>
        <w:pStyle w:val="Akapitzlist"/>
        <w:widowControl w:val="0"/>
        <w:numPr>
          <w:ilvl w:val="0"/>
          <w:numId w:val="34"/>
        </w:numPr>
        <w:spacing w:after="120" w:line="276" w:lineRule="auto"/>
        <w:ind w:left="1418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wnioskodawca nie dokonał czynności wynikających z regulaminu naboru wniosków, które powinny zostać dokonane przed zawarciem UoPP.</w:t>
      </w:r>
    </w:p>
    <w:p w14:paraId="1837A8CB" w14:textId="00B16989" w:rsidR="00340812" w:rsidRPr="00D84C09" w:rsidRDefault="00340812">
      <w:pPr>
        <w:pStyle w:val="Akapitzlist"/>
        <w:widowControl w:val="0"/>
        <w:numPr>
          <w:ilvl w:val="1"/>
          <w:numId w:val="35"/>
        </w:numPr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może odmówić zawarcia 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jeżeli zachodzi obawa,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że w następstwie zawarcia tej umowy może zostać wyrządzona szkoda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mieniu publicznym, w szczególności gdy wobec wnioskodawcy </w:t>
      </w:r>
      <w:r w:rsidR="00E95C4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(</w:t>
      </w:r>
      <w:r w:rsidR="00E95C4E" w:rsidRP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lub członka</w:t>
      </w:r>
      <w:r w:rsidR="00E95C4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E95C4E" w:rsidRP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organów zarządzających gdy wnioskodawca nie jest osobą fizyczną)</w:t>
      </w:r>
      <w:r w:rsidRP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toczy się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postępowanie karne lub karne skarbowe za przestępstwo składania fałszywych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zeznań, przekupstwa, przeciwko mieniu, wiarygodności dokumentów, obrotowi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pieniędzmi i papierami wartościowymi, obrotowi gospodarczemu, systemowi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bankowemu albo inne związane z wykonywaniem działalności gospodarczej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lub popełnione w celu osiągnięcia korzyści majątkowych, w związku z pomocą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udzieloną ze środków publicznych wnioskodawcy (lub członkowi organów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zarządzających lub podmiotowi powiązanemu z nim osobowo lub kapitałowo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lub członkowi organów zarządzających podmiotu powiązanego) na realizację</w:t>
      </w:r>
      <w:r w:rsid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operacji.</w:t>
      </w:r>
    </w:p>
    <w:p w14:paraId="2D781742" w14:textId="0C8D76B1" w:rsidR="00D84C09" w:rsidRDefault="00A75BB6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</w:t>
      </w:r>
      <w:r w:rsidR="00441B84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zynności</w:t>
      </w:r>
      <w:r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 których mowa w ust. 1-</w:t>
      </w:r>
      <w:r w:rsidR="00437DA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3</w:t>
      </w:r>
      <w:r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</w:t>
      </w:r>
      <w:r w:rsidR="00441B84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powinny zostać zakończone przez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150197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441B84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</w:t>
      </w:r>
      <w:r w:rsidR="00441B84"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terminie </w:t>
      </w:r>
      <w:r w:rsidR="00FA4ECF"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5</w:t>
      </w:r>
      <w:r w:rsidR="00441B84"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miesięcy</w:t>
      </w:r>
      <w:r w:rsidR="00441B84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od</w:t>
      </w:r>
      <w:r w:rsidR="00CA1745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441B84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udostępnienia mu dokumentów</w:t>
      </w:r>
      <w:r w:rsidR="00C2018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LGD zgodnie z tyt</w:t>
      </w:r>
      <w:r w:rsidR="00437DA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ułem</w:t>
      </w:r>
      <w:r w:rsidR="00C2018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</w:t>
      </w:r>
      <w:r w:rsidR="006D1E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ust. </w:t>
      </w:r>
      <w:r w:rsidR="0042088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5</w:t>
      </w:r>
      <w:r w:rsidR="006D1E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niniejszego paragrafu</w:t>
      </w:r>
      <w:r w:rsidR="00D84DD2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 W</w:t>
      </w:r>
      <w:r w:rsidR="00437DA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D84DD2"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przypadku nierozpatrzenia WoPP w tym terminie, zawiadamia się o tym wnioskodawcę, podając przyczyny niedotrzymania terminu i wyznaczając nowy termin załatwienia sprawy, nie dłuższy niż miesiąc.</w:t>
      </w:r>
    </w:p>
    <w:p w14:paraId="5CD5E5FE" w14:textId="356A4E67" w:rsidR="009111CA" w:rsidRDefault="00D84C09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Zawarcie UoPP między wnioskodawcą a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następuje</w:t>
      </w:r>
      <w:r w:rsidR="00C2018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A518F"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 pomocą PUE</w:t>
      </w:r>
      <w:r w:rsidR="00C2018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="00CA518F" w:rsidRPr="00D84C0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sposób okre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ślony w art. 10c ustawy o ARiMR. </w:t>
      </w:r>
      <w:r w:rsidRPr="000B663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Umowę zawiera się</w:t>
      </w:r>
      <w:r w:rsidR="00CA518F" w:rsidRPr="000B663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 for</w:t>
      </w:r>
      <w:r w:rsidRPr="000B663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mularzu opracowanym przez ARiMR</w:t>
      </w:r>
      <w:r w:rsidR="00017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31E15467" w14:textId="10EF1F8E" w:rsidR="00CA518F" w:rsidRPr="009111CA" w:rsidRDefault="00CA518F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Zawarcie UoPP jest dokonywane zgodnie z</w:t>
      </w:r>
      <w:r w:rsidR="00C2018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następującymi regułami:</w:t>
      </w:r>
    </w:p>
    <w:p w14:paraId="2C6FB61B" w14:textId="0FF01F28" w:rsidR="00CA518F" w:rsidRPr="00B73615" w:rsidRDefault="001B0AD1">
      <w:pPr>
        <w:pStyle w:val="Akapitzlist"/>
        <w:widowControl w:val="0"/>
        <w:numPr>
          <w:ilvl w:val="1"/>
          <w:numId w:val="17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przekazuje </w:t>
      </w:r>
      <w:r w:rsidR="00CA518F"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wnioskodawcy za pomocą 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PUE pismo </w:t>
      </w:r>
      <w:r w:rsidR="00CA518F"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zawierające oświadczenie woli 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zawarcia przez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Samorząd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A518F"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ojewództwa UoPP </w:t>
      </w:r>
      <w:r w:rsidR="00CA518F"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wraz z 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tą </w:t>
      </w:r>
      <w:r w:rsidR="00CA518F"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umową oraz wezwaniem wnioskodawcy do </w:t>
      </w:r>
      <w:r w:rsidR="00CA518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jej </w:t>
      </w:r>
      <w:r w:rsidR="00CA518F"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>zawarcia;</w:t>
      </w:r>
    </w:p>
    <w:p w14:paraId="52CDA9AE" w14:textId="4270D440" w:rsidR="00CA518F" w:rsidRPr="006D1E04" w:rsidRDefault="00CA518F">
      <w:pPr>
        <w:pStyle w:val="Akapitzlist"/>
        <w:widowControl w:val="0"/>
        <w:numPr>
          <w:ilvl w:val="1"/>
          <w:numId w:val="17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jeżeli wnioskodawca zgadza się na zawarcie </w:t>
      </w:r>
      <w:r w:rsidR="00C2018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składa oświa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dczenie woli jej </w:t>
      </w:r>
      <w:r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zawarcia przez ponowne uwierzytelnienie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PUE</w:t>
      </w:r>
      <w:r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później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niż przed upływem 14 dni od dnia otrzymania pisma, o którym mowa w pkt 1;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dniem zawarcia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UoPP </w:t>
      </w:r>
      <w:r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jest data złożenia przez wnioskodawcę oświadczenia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B7361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woli jej zawarcia.</w:t>
      </w:r>
    </w:p>
    <w:p w14:paraId="441F43C3" w14:textId="5898F237" w:rsidR="00340812" w:rsidRDefault="00441B84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Zg</w:t>
      </w:r>
      <w:r w:rsidR="00150197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odnie z art. 23 ust. 5 ustawy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RLKS wyczerpanie 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środków w ramach limitu środków, o którym mowa w § 4,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nie stanowi przeszkody w udzieleniu</w:t>
      </w:r>
      <w:r w:rsidR="008A723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wsparcia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na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dan</w:t>
      </w:r>
      <w:r w:rsid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ą</w:t>
      </w:r>
      <w:r w:rsid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operacj</w:t>
      </w:r>
      <w:r w:rsidR="00315B4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ę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jeżeli w wyniku wniesienia protestu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 którym mowa w § 14</w:t>
      </w:r>
      <w:r w:rsidR="001B15E8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ust. 1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albo uwzględnienia skargi przez sąd administracyjny LGD wybrała tę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 operację, a </w:t>
      </w:r>
      <w:r w:rsidR="00876BF4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ZW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ustali, że są spełnione pozostałe warunki </w:t>
      </w:r>
      <w:r w:rsidR="008A723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udzielenia wsparcia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kryteria wyboru operacji są spełnione w takim stopniu, że 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pomoc na realizację tej operacji powinna zostać udzielona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oraz jeżeli nie została wyczerpana kwota środków przewidzianych w umowie ramowej</w:t>
      </w:r>
      <w:r w:rsidR="00500C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 realizację LSR w ramach środków pochodzących z EFRROW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718D9BFA" w14:textId="1E32D880" w:rsidR="00D84DD2" w:rsidRPr="00340812" w:rsidRDefault="00441B84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Jeżeli po upływie 6 miesięcy o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 dnia udostępnienia </w:t>
      </w:r>
      <w:r w:rsidR="00876BF4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ZW 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przez LGD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dokumentów potwierdzających dokonanie </w:t>
      </w:r>
      <w:r w:rsidR="001F466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wyboru operacji</w:t>
      </w:r>
      <w:r w:rsidR="00690CE1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okaże się, że nie jest możliwe </w:t>
      </w:r>
      <w:r w:rsidR="008A723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udzielenie wsparcia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 ramach limitu środków</w:t>
      </w:r>
      <w:r w:rsidR="00CE139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E1399" w:rsidRPr="00017D48">
        <w:rPr>
          <w:rFonts w:ascii="Times New Roman" w:eastAsia="Times New Roman" w:hAnsi="Times New Roman" w:cs="Times New Roman"/>
          <w:spacing w:val="-6"/>
          <w:lang w:eastAsia="pl-PL" w:bidi="pl-PL"/>
        </w:rPr>
        <w:t>przeznaczonych na udzielenie wsparcia na wdrażanie LSR</w:t>
      </w:r>
      <w:r w:rsidR="00AD3D43" w:rsidRPr="00017D48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, </w:t>
      </w:r>
      <w:r w:rsidR="00AD3D43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 którym mowa w § 4</w:t>
      </w:r>
      <w:r w:rsidR="00690CE1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</w:t>
      </w:r>
      <w:r w:rsidR="00876BF4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ZW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informuje wnioskodawcę o braku dostępnych środków na udzielenie </w:t>
      </w:r>
      <w:r w:rsidR="008A723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wsparcia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pozostawia </w:t>
      </w:r>
      <w:r w:rsidR="00150197"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34081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bez rozpatrzenia.</w:t>
      </w:r>
    </w:p>
    <w:p w14:paraId="6CF7CABC" w14:textId="78DCDA3F" w:rsidR="00B46B7C" w:rsidRPr="00D84DD2" w:rsidRDefault="00B46B7C">
      <w:pPr>
        <w:pStyle w:val="Akapitzlist"/>
        <w:widowControl w:val="0"/>
        <w:numPr>
          <w:ilvl w:val="0"/>
          <w:numId w:val="28"/>
        </w:numPr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 postępowania w sprawie o </w:t>
      </w:r>
      <w:r w:rsidR="008A723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udzielenie wsparcia </w:t>
      </w:r>
      <w:r w:rsidR="00500C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stosuje się przepisy K</w:t>
      </w:r>
      <w:r w:rsidR="00B17ED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pa</w:t>
      </w:r>
      <w:r w:rsidR="00500C5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dotyczące właściwości miejscowej organów, </w:t>
      </w:r>
      <w:r w:rsidRPr="00D84DD2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wyłączenia pracowników organu, udostępniania akt oraz skarg i wniosków, o ile przepisy ustawy PS WPR lub ustawy RLKS nie stanowią inaczej.</w:t>
      </w:r>
    </w:p>
    <w:p w14:paraId="62D48C72" w14:textId="77777777" w:rsidR="00C125F8" w:rsidRPr="00C125F8" w:rsidRDefault="00C125F8" w:rsidP="00C125F8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2E00B297" w14:textId="2EF2C080" w:rsidR="00690CE1" w:rsidRDefault="00690CE1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0" w:name="_Toc180407386"/>
      <w:r>
        <w:rPr>
          <w:rFonts w:ascii="Times New Roman" w:hAnsi="Times New Roman" w:cs="Times New Roman"/>
          <w:b/>
          <w:bCs/>
          <w:sz w:val="28"/>
          <w:szCs w:val="28"/>
        </w:rPr>
        <w:t>§ 9. Termin składania WoPP w ramach niniejszego naboru</w:t>
      </w:r>
      <w:bookmarkEnd w:id="30"/>
    </w:p>
    <w:p w14:paraId="22C05F73" w14:textId="1CD5CBEE" w:rsidR="00762900" w:rsidRPr="0088695B" w:rsidRDefault="008B7EFF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C00000"/>
          <w:spacing w:val="-6"/>
          <w:lang w:eastAsia="pl-PL" w:bidi="pl-PL"/>
        </w:rPr>
      </w:pPr>
      <w:r w:rsidRPr="00A62D17">
        <w:rPr>
          <w:rFonts w:ascii="Times New Roman" w:eastAsia="Times New Roman" w:hAnsi="Times New Roman" w:cs="Times New Roman"/>
          <w:spacing w:val="-6"/>
          <w:lang w:eastAsia="pl-PL" w:bidi="pl-PL"/>
        </w:rPr>
        <w:t>Termin składania WoPP rozpoczyna się</w:t>
      </w:r>
      <w:r w:rsidR="00690CE1" w:rsidRPr="00A62D17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="00AE0B43" w:rsidRPr="00B20E76">
        <w:rPr>
          <w:rFonts w:ascii="Times New Roman" w:eastAsia="Times New Roman" w:hAnsi="Times New Roman" w:cs="Times New Roman"/>
          <w:b/>
          <w:bCs/>
          <w:spacing w:val="-6"/>
          <w:lang w:eastAsia="pl-PL" w:bidi="pl-PL"/>
        </w:rPr>
        <w:t>17.08</w:t>
      </w:r>
      <w:r w:rsidR="0088695B" w:rsidRPr="00B20E76">
        <w:rPr>
          <w:rFonts w:ascii="Times New Roman" w:eastAsia="Times New Roman" w:hAnsi="Times New Roman" w:cs="Times New Roman"/>
          <w:b/>
          <w:bCs/>
          <w:spacing w:val="-6"/>
          <w:lang w:eastAsia="pl-PL" w:bidi="pl-PL"/>
        </w:rPr>
        <w:t>.2026 r</w:t>
      </w:r>
      <w:r w:rsidR="0088695B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.  i kończy się </w:t>
      </w:r>
      <w:r w:rsidR="00AE0B43" w:rsidRPr="00B20E76">
        <w:rPr>
          <w:rFonts w:ascii="Times New Roman" w:eastAsia="Times New Roman" w:hAnsi="Times New Roman" w:cs="Times New Roman"/>
          <w:b/>
          <w:bCs/>
          <w:spacing w:val="-6"/>
          <w:lang w:eastAsia="pl-PL" w:bidi="pl-PL"/>
        </w:rPr>
        <w:t>31.08</w:t>
      </w:r>
      <w:r w:rsidR="0088695B" w:rsidRPr="00B20E76">
        <w:rPr>
          <w:rFonts w:ascii="Times New Roman" w:eastAsia="Times New Roman" w:hAnsi="Times New Roman" w:cs="Times New Roman"/>
          <w:b/>
          <w:bCs/>
          <w:spacing w:val="-6"/>
          <w:lang w:eastAsia="pl-PL" w:bidi="pl-PL"/>
        </w:rPr>
        <w:t>.2026r</w:t>
      </w:r>
    </w:p>
    <w:p w14:paraId="4EFEF60C" w14:textId="5787DAE2" w:rsidR="00C125F8" w:rsidRPr="00762900" w:rsidRDefault="001B15E8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12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629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Termin na złożenie wniosku</w:t>
      </w:r>
      <w:r w:rsidR="0008054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 którym mowa w ust. 1,</w:t>
      </w:r>
      <w:r w:rsidRPr="007629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podlega przywróceniu.</w:t>
      </w:r>
      <w:r w:rsidR="00762900" w:rsidRPr="007629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System PUE blokuje możliwość złożenia wniosków poza terminem wskazanym w ust. 1.</w:t>
      </w:r>
    </w:p>
    <w:p w14:paraId="789337FC" w14:textId="77777777" w:rsidR="00C125F8" w:rsidRDefault="00C125F8" w:rsidP="00C125F8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54A6C008" w14:textId="2951EFFE" w:rsidR="00B2622F" w:rsidRDefault="00B2622F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1" w:name="_Toc180407387"/>
      <w:r>
        <w:rPr>
          <w:rFonts w:ascii="Times New Roman" w:hAnsi="Times New Roman" w:cs="Times New Roman"/>
          <w:b/>
          <w:bCs/>
          <w:sz w:val="28"/>
          <w:szCs w:val="28"/>
        </w:rPr>
        <w:t>§ 10. Sposób i forma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 składania </w:t>
      </w:r>
      <w:r w:rsidR="00150197">
        <w:rPr>
          <w:rFonts w:ascii="Times New Roman" w:hAnsi="Times New Roman" w:cs="Times New Roman"/>
          <w:b/>
          <w:bCs/>
          <w:sz w:val="28"/>
          <w:szCs w:val="28"/>
        </w:rPr>
        <w:t>WoPP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oraz informacja 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8E11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dokumentach niezbędnych do </w:t>
      </w:r>
      <w:r w:rsidR="00150197">
        <w:rPr>
          <w:rFonts w:ascii="Times New Roman" w:hAnsi="Times New Roman" w:cs="Times New Roman"/>
          <w:b/>
          <w:bCs/>
          <w:sz w:val="28"/>
          <w:szCs w:val="28"/>
        </w:rPr>
        <w:t>przyznania pomocy</w:t>
      </w:r>
      <w:bookmarkEnd w:id="31"/>
    </w:p>
    <w:p w14:paraId="28BB9193" w14:textId="63D5D7B1" w:rsidR="0068692D" w:rsidRDefault="00142D78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4874E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WoPP należy składać za pomocą PUE, który jest dostępny pod adresem: </w:t>
      </w:r>
      <w:hyperlink r:id="rId14" w:history="1">
        <w:r w:rsidR="001B0AD1" w:rsidRPr="00804F33">
          <w:rPr>
            <w:rStyle w:val="Hipercze"/>
            <w:spacing w:val="-6"/>
            <w:lang w:bidi="pl-PL"/>
          </w:rPr>
          <w:t>https://epue.arimr.gov.pl/pl/strona-glowna</w:t>
        </w:r>
      </w:hyperlink>
      <w:r w:rsidR="001B0AD1" w:rsidRPr="005A4391">
        <w:rPr>
          <w:rFonts w:ascii="Times New Roman" w:eastAsia="Times New Roman" w:hAnsi="Times New Roman" w:cs="Times New Roman"/>
          <w:color w:val="000000"/>
        </w:rPr>
        <w:t xml:space="preserve"> </w:t>
      </w:r>
      <w:r w:rsidR="0068692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 przypadku złożenia WoPP w inny sposób operacja nie zostanie wybrana przez </w:t>
      </w:r>
      <w:r w:rsidR="0068692D" w:rsidRPr="0068692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LGD </w:t>
      </w:r>
      <w:r w:rsidR="0068692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 realizacji. </w:t>
      </w:r>
      <w:r w:rsidR="00AC165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Wnioskodawcy muszą posiadać numer EP, aby złożyć WoPP za pomocą PUE. </w:t>
      </w:r>
    </w:p>
    <w:p w14:paraId="11F2745E" w14:textId="714230DD" w:rsidR="00762900" w:rsidRDefault="00762900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629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Wnioskodawca składa WoPP wraz z załącznikami, które potwierdzą.</w:t>
      </w:r>
      <w:r w:rsidR="005F0B7A" w:rsidRPr="005F0B7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5F0B7A" w:rsidRPr="0076290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spełnienie warunków </w:t>
      </w:r>
      <w:r w:rsidR="005F0B7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</w:t>
      </w:r>
      <w:r w:rsidR="0017339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</w:t>
      </w:r>
      <w:r w:rsidR="005F0B7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nia wsparcia.</w:t>
      </w:r>
    </w:p>
    <w:p w14:paraId="2B88CB8A" w14:textId="28AB1E0D" w:rsidR="00762900" w:rsidRPr="00762900" w:rsidRDefault="00762900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762900">
        <w:rPr>
          <w:rStyle w:val="FontStyle95"/>
          <w:spacing w:val="-6"/>
        </w:rPr>
        <w:t>Za skuteczne złożenie dokumentacji w toku procedury ubiegania się o</w:t>
      </w:r>
      <w:r w:rsidR="005F0B7A">
        <w:rPr>
          <w:rStyle w:val="FontStyle95"/>
          <w:spacing w:val="-6"/>
        </w:rPr>
        <w:t xml:space="preserve"> udzielenie wsparcia</w:t>
      </w:r>
      <w:r w:rsidRPr="00762900">
        <w:rPr>
          <w:rStyle w:val="FontStyle95"/>
          <w:spacing w:val="-6"/>
        </w:rPr>
        <w:t>, w tym WoPP oraz załączników do tego WoPP, odpowiedzialność ponosi wnioskodawca.</w:t>
      </w:r>
      <w:r w:rsidR="00360078">
        <w:rPr>
          <w:rStyle w:val="FontStyle95"/>
          <w:spacing w:val="-6"/>
        </w:rPr>
        <w:t xml:space="preserve"> Powyższe stosuje się także do składania WoP.</w:t>
      </w:r>
    </w:p>
    <w:p w14:paraId="390D69E8" w14:textId="4D668BAB" w:rsidR="00142D78" w:rsidRPr="00F15D0E" w:rsidRDefault="00142D78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608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Wnioskodawca może w </w:t>
      </w:r>
      <w:r w:rsidR="00AC165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dowolnym momencie</w:t>
      </w:r>
      <w:r w:rsidRPr="00D608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wycofać złożony </w:t>
      </w:r>
      <w:r w:rsidR="000A23D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D608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 W przypadku wycofania WoPP wnioskodawca może złożyć ponownie WoPP w ramach trwającego naboru.</w:t>
      </w:r>
      <w:r w:rsidR="000D240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 skutecznym wycofaniu </w:t>
      </w:r>
      <w:r w:rsidR="000D240D" w:rsidRPr="00F15D0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wniosku odpowiednio LGD albo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0D240D" w:rsidRPr="00F15D0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informują wnioskodawcę.</w:t>
      </w:r>
    </w:p>
    <w:p w14:paraId="169AE722" w14:textId="5432A579" w:rsidR="00F11086" w:rsidRPr="00F15D0E" w:rsidRDefault="00AD1CCE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C75C9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Wykaz dokumentów niezbędnych do </w:t>
      </w:r>
      <w:r w:rsidR="005F0B7A">
        <w:rPr>
          <w:rFonts w:ascii="Times New Roman" w:eastAsia="Times New Roman" w:hAnsi="Times New Roman" w:cs="Times New Roman"/>
          <w:spacing w:val="-6"/>
          <w:lang w:eastAsia="pl-PL" w:bidi="pl-PL"/>
        </w:rPr>
        <w:t>udzielenia wsparcia</w:t>
      </w:r>
      <w:r w:rsidRPr="00DC75C9">
        <w:rPr>
          <w:rFonts w:ascii="Times New Roman" w:eastAsia="Times New Roman" w:hAnsi="Times New Roman" w:cs="Times New Roman"/>
          <w:spacing w:val="-6"/>
          <w:lang w:eastAsia="pl-PL" w:bidi="pl-PL"/>
        </w:rPr>
        <w:t>, które powinny zostać dołączone do WoPP, stanowi załącznik do Regulaminu.</w:t>
      </w:r>
      <w:r w:rsidR="00F15D0E" w:rsidRPr="00DC75C9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</w:t>
      </w:r>
      <w:r w:rsidR="00360078" w:rsidRPr="0036007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Lista dokumentów jest zależna od formularza WoPP</w:t>
      </w:r>
      <w:r w:rsidR="0036007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(w PUE) wraz z </w:t>
      </w:r>
      <w:r w:rsidR="0036007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>instrukcją jego wypełniania</w:t>
      </w:r>
      <w:r w:rsidR="00360078" w:rsidRPr="0036007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dokumentów, które zostaną w nim wskazane, a także od kryteriów oceny operacji przyjętych przez LGD, które będą obowiązywać w ramach naboru</w:t>
      </w:r>
      <w:r w:rsidR="0036007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 Wykaz dokumentów niezbędnych do wypłaty pomocy określa z kolei wzór WoP oraz postanowienia UoPP.</w:t>
      </w:r>
    </w:p>
    <w:p w14:paraId="7585590F" w14:textId="59065C27" w:rsidR="00D60804" w:rsidRPr="00D60804" w:rsidRDefault="00D60804">
      <w:pPr>
        <w:pStyle w:val="Akapitzlist"/>
        <w:widowControl w:val="0"/>
        <w:numPr>
          <w:ilvl w:val="0"/>
          <w:numId w:val="9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bookmarkStart w:id="32" w:name="_Hlk142047720"/>
      <w:r w:rsidRPr="00D60804">
        <w:rPr>
          <w:rFonts w:ascii="Times New Roman" w:eastAsia="Times New Roman" w:hAnsi="Times New Roman" w:cs="Times New Roman"/>
          <w:color w:val="000000"/>
          <w:lang w:eastAsia="pl-PL" w:bidi="pl-PL"/>
        </w:rPr>
        <w:t>Wnioskodawca</w:t>
      </w:r>
      <w:r w:rsidRPr="00D608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informuje o wszelkich istotnych zmianach w zakresie danych i informacji zawartych w WoPP </w:t>
      </w:r>
      <w:r w:rsidR="0036007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 WoP </w:t>
      </w:r>
      <w:r w:rsidRPr="00D6080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oraz dołączonych do niego dokumentach niezwłocznie po zaistnieniu tych zmian.</w:t>
      </w:r>
      <w:bookmarkEnd w:id="32"/>
    </w:p>
    <w:p w14:paraId="42D7BB3A" w14:textId="77777777" w:rsidR="00C125F8" w:rsidRPr="00C125F8" w:rsidRDefault="00C125F8" w:rsidP="00C125F8">
      <w:pPr>
        <w:widowControl w:val="0"/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1C21C541" w14:textId="1F5651D1" w:rsidR="00B2622F" w:rsidRDefault="00B2622F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3" w:name="_Toc180407388"/>
      <w:r>
        <w:rPr>
          <w:rFonts w:ascii="Times New Roman" w:hAnsi="Times New Roman" w:cs="Times New Roman"/>
          <w:b/>
          <w:bCs/>
          <w:sz w:val="28"/>
          <w:szCs w:val="28"/>
        </w:rPr>
        <w:t>§ 11. Z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akres, w jakim jest możliwe uzupełnianie lub poprawianie </w:t>
      </w:r>
      <w:r w:rsidR="00455C84">
        <w:rPr>
          <w:rFonts w:ascii="Times New Roman" w:hAnsi="Times New Roman" w:cs="Times New Roman"/>
          <w:b/>
          <w:bCs/>
          <w:sz w:val="28"/>
          <w:szCs w:val="28"/>
        </w:rPr>
        <w:t>WoPP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oraz sposób, forma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 i termin złożenia uzupełnień i poprawek</w:t>
      </w:r>
      <w:bookmarkEnd w:id="33"/>
    </w:p>
    <w:p w14:paraId="162CEB0C" w14:textId="72DD09FD" w:rsidR="00455C84" w:rsidRPr="00AD1CCE" w:rsidRDefault="00455C84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Jeżeli w trakcie oceny WoPP </w:t>
      </w:r>
      <w:r w:rsidR="001B15E8"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przez LGD </w:t>
      </w:r>
      <w:r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konieczne będzie uzyskanie wyjaśnień lub dokumentów niezbędnych do oceny WoPP, </w:t>
      </w:r>
      <w:r w:rsidR="0036007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wyboru operacji lub ustalenia kwoty pomocy, </w:t>
      </w:r>
      <w:r w:rsidRPr="007A531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LGD wzywa wnioskodawcę do złożenia tych wyjaśnień lub dokumentów w </w:t>
      </w:r>
      <w:r w:rsidR="004C34AF"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terminie </w:t>
      </w:r>
      <w:r w:rsidR="00780602" w:rsidRPr="007A5314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nie krótszym niż </w:t>
      </w:r>
      <w:r w:rsidR="004C34AF" w:rsidRPr="007A5314">
        <w:rPr>
          <w:rFonts w:ascii="Times New Roman" w:eastAsia="Times New Roman" w:hAnsi="Times New Roman" w:cs="Times New Roman"/>
          <w:iCs/>
          <w:spacing w:val="-6"/>
          <w:lang w:eastAsia="pl-PL" w:bidi="pl-PL"/>
        </w:rPr>
        <w:t>7</w:t>
      </w:r>
      <w:r w:rsidR="004C34AF" w:rsidRPr="007A5314">
        <w:rPr>
          <w:rFonts w:ascii="Times New Roman" w:eastAsia="Times New Roman" w:hAnsi="Times New Roman" w:cs="Times New Roman"/>
          <w:iCs/>
          <w:color w:val="FF0000"/>
          <w:spacing w:val="-6"/>
          <w:lang w:eastAsia="pl-PL" w:bidi="pl-PL"/>
        </w:rPr>
        <w:t xml:space="preserve"> </w:t>
      </w:r>
      <w:r w:rsidR="004C34AF" w:rsidRPr="007A5314">
        <w:rPr>
          <w:rFonts w:ascii="Times New Roman" w:eastAsia="Times New Roman" w:hAnsi="Times New Roman" w:cs="Times New Roman"/>
          <w:iCs/>
          <w:color w:val="000000"/>
          <w:spacing w:val="-6"/>
          <w:lang w:eastAsia="pl-PL" w:bidi="pl-PL"/>
        </w:rPr>
        <w:t>dni</w:t>
      </w:r>
      <w:r w:rsidR="00D35E7B" w:rsidRPr="007A5314">
        <w:rPr>
          <w:rFonts w:ascii="Times New Roman" w:eastAsia="Times New Roman" w:hAnsi="Times New Roman" w:cs="Times New Roman"/>
          <w:iCs/>
          <w:color w:val="000000"/>
          <w:spacing w:val="-6"/>
          <w:lang w:eastAsia="pl-PL" w:bidi="pl-PL"/>
        </w:rPr>
        <w:t xml:space="preserve"> </w:t>
      </w:r>
      <w:r w:rsidR="00780602" w:rsidRPr="007A5314">
        <w:rPr>
          <w:rFonts w:ascii="Times New Roman" w:eastAsia="Times New Roman" w:hAnsi="Times New Roman" w:cs="Times New Roman"/>
          <w:iCs/>
          <w:color w:val="000000"/>
          <w:spacing w:val="-6"/>
          <w:lang w:eastAsia="pl-PL" w:bidi="pl-PL"/>
        </w:rPr>
        <w:t xml:space="preserve">i nie dłuższym niż 14 dni </w:t>
      </w:r>
      <w:r w:rsidR="00D35E7B" w:rsidRPr="007A5314">
        <w:rPr>
          <w:rFonts w:ascii="Times New Roman" w:eastAsia="Times New Roman" w:hAnsi="Times New Roman" w:cs="Times New Roman"/>
          <w:iCs/>
          <w:color w:val="000000"/>
          <w:spacing w:val="-6"/>
          <w:lang w:eastAsia="pl-PL" w:bidi="pl-PL"/>
        </w:rPr>
        <w:t>od dnia doręczenia wezwania.</w:t>
      </w:r>
      <w:r w:rsidR="00D35E7B">
        <w:rPr>
          <w:rFonts w:ascii="Times New Roman" w:eastAsia="Times New Roman" w:hAnsi="Times New Roman" w:cs="Times New Roman"/>
          <w:iCs/>
          <w:color w:val="000000"/>
          <w:spacing w:val="-6"/>
          <w:lang w:eastAsia="pl-PL" w:bidi="pl-PL"/>
        </w:rPr>
        <w:t xml:space="preserve"> </w:t>
      </w:r>
    </w:p>
    <w:p w14:paraId="33E744B5" w14:textId="04D31CB2" w:rsidR="004C34AF" w:rsidRPr="00AD1CCE" w:rsidRDefault="004C34AF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Wezwanie wnioskodawcy do złożenia wyjaśnień lub dokumentów, o którym mowa w ust. 1, zostanie dokonane za pośrednictwem PUE. W ten sam sposób wnioskodawca</w:t>
      </w:r>
      <w:r w:rsidR="00A70CCE"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 terminie wskazanym w ust. 1,</w:t>
      </w:r>
      <w:r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powinien złożyć wymagane wyjaśnienia lub dokumenty.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Szczegółowe zasady wymiany korespondencji za pomocą PUE</w:t>
      </w:r>
      <w:r w:rsidR="00BC74B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 tym zasady doręczania korespondencji i uznawania ją za doręczoną,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określa § 12.</w:t>
      </w:r>
    </w:p>
    <w:p w14:paraId="6DB4E6B6" w14:textId="229991C9" w:rsidR="00A70CCE" w:rsidRPr="00AD1CCE" w:rsidRDefault="00A70CCE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AD1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Termin, o którym mowa w ust. 1, nie podlega przywróceniu.</w:t>
      </w:r>
    </w:p>
    <w:p w14:paraId="28AD2B8D" w14:textId="34B37AC2" w:rsidR="00A70CCE" w:rsidRDefault="004C34AF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4C34A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Wnioskodawca może przekazywać wyjaśnienia lub dokumenty jedynie na wezwanie LGD. Przekazane przez wnioskodawcę wyjaśnienia, dokumenty </w:t>
      </w:r>
      <w:r w:rsid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niedochowaniem formy wskazanej w ust. 2, wysłane </w:t>
      </w:r>
      <w:r w:rsidRPr="004C34A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bez uprzedniego wezwania LGD lub wykraczające poza kwestie, o</w:t>
      </w:r>
      <w:r w:rsid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4C34A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które zwróciła się LGD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4C34A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będą </w:t>
      </w:r>
      <w:r w:rsid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uwzględniane w ramach </w:t>
      </w:r>
      <w:r w:rsidR="00D35E7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wyboru operacji i ustalania kwoty pomocy</w:t>
      </w:r>
      <w:r w:rsidRPr="004C34A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28A49822" w14:textId="2BC351E9" w:rsidR="00A70CCE" w:rsidRDefault="00A70CCE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4C34AF"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nioskodawca jest obowiązany przedstawiać dowody oraz składać wyjaśnienia niezbędne do oceny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="004C34AF"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wyboru operacji lub ustalenia kwoty </w:t>
      </w:r>
      <w:r w:rsidR="0015019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pomocy</w:t>
      </w:r>
      <w:r w:rsidR="004C34AF"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zgodnie z prawdą i bez zatajania czegokolwiek. Ciężar udowodnienia faktu spoczywa na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wnioskodawcy.</w:t>
      </w:r>
    </w:p>
    <w:p w14:paraId="75E6509F" w14:textId="78E462A3" w:rsidR="004C34AF" w:rsidRPr="00A70CCE" w:rsidRDefault="004C34AF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przypadku nieprzedstawienia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wnioskodawcę </w:t>
      </w:r>
      <w:r w:rsidR="00BC74B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 pośrednictwem PUE, 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terminie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 którym mowa w ust. 1,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wyjaśnień lub dokumentów, o których mowa w wezwaniu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LGD uzna, że okoliczności, których dotyczyć miały wyjaśnienia lub dokumenty nie zostały należycie wyjaśnione, 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na skutek czego LGD może w</w:t>
      </w:r>
      <w:r w:rsidR="00BC74B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szczególności uznać, że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WoPP, którego dotyczyło wezwanie</w:t>
      </w:r>
      <w:r w:rsidR="00B26DA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spełnia warunków </w:t>
      </w:r>
      <w:r w:rsidR="007A38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udzielenia wsparcia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nie spełni</w:t>
      </w:r>
      <w:r w:rsidR="00B26DA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enia określonego kryterium wyboru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B26DA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operacji 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lub </w:t>
      </w:r>
      <w:r w:rsidR="007C78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na operację objętą tym W</w:t>
      </w:r>
      <w:r w:rsidR="005F4F4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</w:t>
      </w:r>
      <w:r w:rsidR="007C78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PP nie powinna</w:t>
      </w:r>
      <w:r w:rsid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zostać przyznana kwota pomocy w wysokości wskazanej w WoPP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5441DCD0" w14:textId="714D5167" w:rsidR="00455C84" w:rsidRPr="00455C84" w:rsidRDefault="001B0AD1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876B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7C78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 etapie weryfikacji, o której mowa w § 8</w:t>
      </w:r>
      <w:r w:rsidR="004E5B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tytuł</w:t>
      </w:r>
      <w:r w:rsidR="007C783D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II:</w:t>
      </w:r>
    </w:p>
    <w:p w14:paraId="0347F11B" w14:textId="07E2676A" w:rsidR="0075776D" w:rsidRDefault="007577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Times New Roman" w:hAnsi="Times New Roman" w:cs="Times New Roman"/>
          <w:szCs w:val="24"/>
        </w:rPr>
      </w:pPr>
      <w:r w:rsidRPr="0075776D">
        <w:rPr>
          <w:rFonts w:ascii="Times New Roman" w:hAnsi="Times New Roman" w:cs="Times New Roman"/>
          <w:szCs w:val="24"/>
        </w:rPr>
        <w:t xml:space="preserve">w przypadku stwierdzenia, że </w:t>
      </w:r>
      <w:r>
        <w:rPr>
          <w:rFonts w:ascii="Times New Roman" w:hAnsi="Times New Roman" w:cs="Times New Roman"/>
          <w:szCs w:val="24"/>
        </w:rPr>
        <w:t>WoPP</w:t>
      </w:r>
      <w:r w:rsidRPr="0075776D">
        <w:rPr>
          <w:rFonts w:ascii="Times New Roman" w:hAnsi="Times New Roman" w:cs="Times New Roman"/>
          <w:szCs w:val="24"/>
        </w:rPr>
        <w:t xml:space="preserve"> zawiera braki</w:t>
      </w:r>
      <w:r>
        <w:rPr>
          <w:rFonts w:ascii="Times New Roman" w:hAnsi="Times New Roman" w:cs="Times New Roman"/>
          <w:szCs w:val="24"/>
        </w:rPr>
        <w:t>, jest wypełniony nieprawidłowo lub zawiera oczywiste omyłki</w:t>
      </w:r>
      <w:r w:rsidRPr="0075776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–</w:t>
      </w:r>
      <w:r w:rsidR="00F07B8A"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wzywa wnioskodawcę do usunięcia braków lub nieprawidłowości</w:t>
      </w:r>
      <w:r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lub poprawienia oczywistych omyłek w wyznaczonym terminie, nie krótszym</w:t>
      </w:r>
      <w:r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niż 7 dni i nie dłuższym niż 14 dni, pod rygorem pozostawienia tego wniosku</w:t>
      </w:r>
      <w:r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bez rozpatrzenia</w:t>
      </w:r>
      <w:r>
        <w:rPr>
          <w:rFonts w:ascii="Times New Roman" w:hAnsi="Times New Roman" w:cs="Times New Roman"/>
          <w:szCs w:val="24"/>
        </w:rPr>
        <w:t>;</w:t>
      </w:r>
    </w:p>
    <w:p w14:paraId="6F40E6AF" w14:textId="13A604CF" w:rsidR="0075776D" w:rsidRDefault="007577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Times New Roman" w:hAnsi="Times New Roman" w:cs="Times New Roman"/>
          <w:szCs w:val="24"/>
        </w:rPr>
      </w:pPr>
      <w:r w:rsidRPr="0075776D">
        <w:rPr>
          <w:rFonts w:ascii="Times New Roman" w:hAnsi="Times New Roman" w:cs="Times New Roman"/>
          <w:szCs w:val="24"/>
        </w:rPr>
        <w:t>przypadku ustalenia przez LGD kwoty pomocy niższej niż określona przez wnioskodawcę w</w:t>
      </w:r>
      <w:r w:rsidR="00B26DAC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 xml:space="preserve">WoPP – </w:t>
      </w:r>
      <w:r w:rsidRPr="0075776D">
        <w:rPr>
          <w:rFonts w:ascii="Times New Roman" w:hAnsi="Times New Roman" w:cs="Times New Roman"/>
          <w:szCs w:val="24"/>
        </w:rPr>
        <w:t xml:space="preserve">może wezwać wnioskodawcę do modyfikacji </w:t>
      </w:r>
      <w:r w:rsidR="009458F9">
        <w:rPr>
          <w:rFonts w:ascii="Times New Roman" w:hAnsi="Times New Roman" w:cs="Times New Roman"/>
          <w:szCs w:val="24"/>
        </w:rPr>
        <w:t>WoPP</w:t>
      </w:r>
      <w:r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w</w:t>
      </w:r>
      <w:r w:rsidR="009458F9"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 xml:space="preserve">zakresie ustalonej kwoty </w:t>
      </w:r>
      <w:r w:rsidR="00150197">
        <w:rPr>
          <w:rFonts w:ascii="Times New Roman" w:hAnsi="Times New Roman" w:cs="Times New Roman"/>
          <w:szCs w:val="24"/>
        </w:rPr>
        <w:t>pomocy</w:t>
      </w:r>
      <w:r w:rsidRPr="0075776D">
        <w:rPr>
          <w:rFonts w:ascii="Times New Roman" w:hAnsi="Times New Roman" w:cs="Times New Roman"/>
          <w:szCs w:val="24"/>
        </w:rPr>
        <w:t xml:space="preserve"> w terminie nie krótszym niż 7 dni</w:t>
      </w:r>
      <w:r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i nie dłuższym niż 14</w:t>
      </w:r>
      <w:r w:rsidR="009458F9"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dni, pod rygorem pozostawienia wniosku</w:t>
      </w:r>
      <w:r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>bez rozpatrzenia</w:t>
      </w:r>
      <w:r>
        <w:rPr>
          <w:rFonts w:ascii="Times New Roman" w:hAnsi="Times New Roman" w:cs="Times New Roman"/>
          <w:szCs w:val="24"/>
        </w:rPr>
        <w:t>;</w:t>
      </w:r>
    </w:p>
    <w:p w14:paraId="303F3A23" w14:textId="666D78F1" w:rsidR="0075776D" w:rsidRPr="00F07B8A" w:rsidRDefault="0075776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jeżeli istnieje konieczność ustalenia faktów istotnych dla </w:t>
      </w:r>
      <w:r w:rsidR="005F4F49">
        <w:rPr>
          <w:rFonts w:ascii="Times New Roman" w:hAnsi="Times New Roman" w:cs="Times New Roman"/>
          <w:szCs w:val="24"/>
        </w:rPr>
        <w:t>udzielenia wsparcia</w:t>
      </w:r>
      <w:r>
        <w:rPr>
          <w:rFonts w:ascii="Times New Roman" w:hAnsi="Times New Roman" w:cs="Times New Roman"/>
          <w:szCs w:val="24"/>
        </w:rPr>
        <w:t xml:space="preserve"> – </w:t>
      </w:r>
      <w:r w:rsidRPr="0075776D">
        <w:rPr>
          <w:rFonts w:ascii="Times New Roman" w:hAnsi="Times New Roman" w:cs="Times New Roman"/>
          <w:szCs w:val="24"/>
        </w:rPr>
        <w:t>wzywa wnioskodawcę do wyjaśnienia</w:t>
      </w:r>
      <w:r>
        <w:rPr>
          <w:rFonts w:ascii="Times New Roman" w:hAnsi="Times New Roman" w:cs="Times New Roman"/>
          <w:szCs w:val="24"/>
        </w:rPr>
        <w:t xml:space="preserve"> tych</w:t>
      </w:r>
      <w:r w:rsidRPr="0075776D">
        <w:rPr>
          <w:rFonts w:ascii="Times New Roman" w:hAnsi="Times New Roman" w:cs="Times New Roman"/>
          <w:szCs w:val="24"/>
        </w:rPr>
        <w:t xml:space="preserve"> faktów lub do przedstawienia dowodów na potwierdzenie tych faktów</w:t>
      </w:r>
      <w:r>
        <w:rPr>
          <w:rFonts w:ascii="Times New Roman" w:hAnsi="Times New Roman" w:cs="Times New Roman"/>
          <w:szCs w:val="24"/>
        </w:rPr>
        <w:t xml:space="preserve"> </w:t>
      </w:r>
      <w:r w:rsidRPr="0075776D">
        <w:rPr>
          <w:rFonts w:ascii="Times New Roman" w:hAnsi="Times New Roman" w:cs="Times New Roman"/>
          <w:szCs w:val="24"/>
        </w:rPr>
        <w:t xml:space="preserve">w terminie nie krótszym niż 7 dni i nie dłuższym niż 21 dni od </w:t>
      </w:r>
      <w:r w:rsidRPr="0075776D">
        <w:rPr>
          <w:rFonts w:ascii="Times New Roman" w:hAnsi="Times New Roman" w:cs="Times New Roman"/>
          <w:szCs w:val="24"/>
        </w:rPr>
        <w:lastRenderedPageBreak/>
        <w:t>dnia doręczenia</w:t>
      </w:r>
      <w:r w:rsidR="00B26DAC">
        <w:rPr>
          <w:rFonts w:ascii="Times New Roman" w:hAnsi="Times New Roman" w:cs="Times New Roman"/>
          <w:szCs w:val="24"/>
        </w:rPr>
        <w:t xml:space="preserve"> </w:t>
      </w:r>
      <w:r w:rsidRPr="00B26DAC">
        <w:rPr>
          <w:rFonts w:ascii="Times New Roman" w:hAnsi="Times New Roman" w:cs="Times New Roman"/>
          <w:szCs w:val="24"/>
        </w:rPr>
        <w:t>wezwania</w:t>
      </w:r>
      <w:r w:rsidR="00F07B8A">
        <w:rPr>
          <w:rFonts w:ascii="Times New Roman" w:hAnsi="Times New Roman" w:cs="Times New Roman"/>
          <w:szCs w:val="24"/>
        </w:rPr>
        <w:t xml:space="preserve"> </w:t>
      </w:r>
      <w:r w:rsidRPr="00F07B8A">
        <w:rPr>
          <w:rFonts w:ascii="Times New Roman" w:hAnsi="Times New Roman" w:cs="Times New Roman"/>
          <w:szCs w:val="24"/>
        </w:rPr>
        <w:t xml:space="preserve">– przy czym usunięcie braków lub nieprawidłowości lub poprawienie oczywistych omyłek nie może prowadzić do istotnej modyfikacji </w:t>
      </w:r>
      <w:r w:rsidR="009458F9" w:rsidRPr="00F07B8A">
        <w:rPr>
          <w:rFonts w:ascii="Times New Roman" w:hAnsi="Times New Roman" w:cs="Times New Roman"/>
          <w:szCs w:val="24"/>
        </w:rPr>
        <w:t>WoPP</w:t>
      </w:r>
      <w:r w:rsidRPr="00F07B8A">
        <w:rPr>
          <w:rFonts w:ascii="Times New Roman" w:hAnsi="Times New Roman" w:cs="Times New Roman"/>
          <w:szCs w:val="24"/>
        </w:rPr>
        <w:t>, mającej wpływ na wynik wyboru operacji dokonan</w:t>
      </w:r>
      <w:r w:rsidR="00F07B8A">
        <w:rPr>
          <w:rFonts w:ascii="Times New Roman" w:hAnsi="Times New Roman" w:cs="Times New Roman"/>
          <w:szCs w:val="24"/>
        </w:rPr>
        <w:t>y</w:t>
      </w:r>
      <w:r w:rsidRPr="00F07B8A">
        <w:rPr>
          <w:rFonts w:ascii="Times New Roman" w:hAnsi="Times New Roman" w:cs="Times New Roman"/>
          <w:szCs w:val="24"/>
        </w:rPr>
        <w:t xml:space="preserve"> przez LGD</w:t>
      </w:r>
      <w:r w:rsidR="00CE5790" w:rsidRPr="00F07B8A">
        <w:rPr>
          <w:rFonts w:ascii="Times New Roman" w:hAnsi="Times New Roman" w:cs="Times New Roman"/>
          <w:szCs w:val="24"/>
        </w:rPr>
        <w:t>.</w:t>
      </w:r>
    </w:p>
    <w:p w14:paraId="03E27973" w14:textId="2407AD72" w:rsidR="00A75BB6" w:rsidRPr="00A75BB6" w:rsidRDefault="0067213A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zastrzeżeniem 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§ 12 ust. 6</w:t>
      </w:r>
      <w:r w:rsidR="006F063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 wezwań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W, o których mowa w ust. 7, oraz</w:t>
      </w:r>
      <w:r w:rsidR="00CE579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 </w:t>
      </w:r>
      <w:r w:rsidR="00CE579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usuwania 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przez wnioskodawcę </w:t>
      </w:r>
      <w:r w:rsidR="00CE579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braków lub nieprawidłowości, poprawiania oczywistych omyłek, modyfikacji wniosku oraz wyjaśniania faktów i składania dowodów 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odpowiedzi na te wezwania,</w:t>
      </w:r>
      <w:r w:rsidR="00CE579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stosuje się postanowienia ust. 2.</w:t>
      </w:r>
    </w:p>
    <w:p w14:paraId="75ADD763" w14:textId="560B4B0D" w:rsidR="009371D3" w:rsidRDefault="009371D3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wyniku wezwania, o którym mow</w:t>
      </w:r>
      <w:r w:rsid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 w ust. 7</w:t>
      </w: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wnioskodawca może dokonać korekty we WoPP tylko w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zakresie wynikającym z treści wezwania. Korekty wykraczające poza zakres wezwania lub niezwiązane z wezwaniem nie będą uwzględniane przy dalszym rozpatrywaniu WoPP.</w:t>
      </w:r>
    </w:p>
    <w:p w14:paraId="5C077F46" w14:textId="7EB00F41" w:rsidR="00C2052C" w:rsidRPr="00B20E76" w:rsidRDefault="00C2052C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SW nie wzywa wnioskodawcy do usunięcia braków lub nieprawidłowości lub poprawienia omyłek w sytuacji, gdy zachodzą niebudzące wątpliwości przesłanki nieprzyznania pomocy.</w:t>
      </w:r>
    </w:p>
    <w:p w14:paraId="0B3622C8" w14:textId="6A9580CC" w:rsidR="009371D3" w:rsidRPr="009371D3" w:rsidRDefault="009371D3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razie uchybienia terminu wykonania przez wnioskodawcę określonych czynności w toku postępowania w sprawie o przyznanie pomocy,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na prośbę wnioskodawcy przekazaną za pomocą PUE przywraca termin wykonania tych czynności, jeżeli wnioskodawca: </w:t>
      </w:r>
    </w:p>
    <w:p w14:paraId="36E0FA72" w14:textId="77777777" w:rsidR="009371D3" w:rsidRPr="009371D3" w:rsidRDefault="009371D3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wniósł prośbę w terminie 14 dni od dnia ustania przyczyn uchybienia; </w:t>
      </w:r>
    </w:p>
    <w:p w14:paraId="6FF4AC32" w14:textId="77777777" w:rsidR="009371D3" w:rsidRPr="009371D3" w:rsidRDefault="009371D3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uprawdopodobnił, że uchybienie nastąpiło bez jego winy; </w:t>
      </w:r>
    </w:p>
    <w:p w14:paraId="187EF0A1" w14:textId="50468E0A" w:rsidR="009371D3" w:rsidRPr="009371D3" w:rsidRDefault="009371D3">
      <w:pPr>
        <w:pStyle w:val="Akapitzlist"/>
        <w:widowControl w:val="0"/>
        <w:numPr>
          <w:ilvl w:val="0"/>
          <w:numId w:val="23"/>
        </w:numPr>
        <w:tabs>
          <w:tab w:val="left" w:pos="426"/>
        </w:tabs>
        <w:spacing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dniu złoże</w:t>
      </w:r>
      <w:r w:rsidR="00D453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nia prośby, o której mowa w pkt</w:t>
      </w: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1</w:t>
      </w:r>
      <w:r w:rsidR="00D453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dopełnił czynności, dla której określony był termin.</w:t>
      </w:r>
    </w:p>
    <w:p w14:paraId="58E20AB5" w14:textId="16529865" w:rsidR="009371D3" w:rsidRDefault="009371D3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Nie jest możliwe przywrócenie terminu do złożenia</w:t>
      </w:r>
      <w:r w:rsid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prośby, o której mowa w ust. 1</w:t>
      </w:r>
      <w:r w:rsidR="00F07B8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0</w:t>
      </w:r>
      <w:r w:rsidR="006F063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pkt 1.</w:t>
      </w:r>
    </w:p>
    <w:p w14:paraId="7BDDE00D" w14:textId="03308A75" w:rsidR="00085CBC" w:rsidRPr="00B20E76" w:rsidRDefault="00085CBC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SW przesyła wnioskodawcy informację odpowiednio o przywróceniu terminu albo o odmowie przywrócenia terminu.</w:t>
      </w:r>
    </w:p>
    <w:p w14:paraId="72C1A0C3" w14:textId="74A01F7B" w:rsidR="009371D3" w:rsidRPr="009371D3" w:rsidRDefault="000C297E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 przypadku </w:t>
      </w:r>
      <w:r w:rsidR="006B261B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gdy wnioskodawca </w:t>
      </w:r>
      <w:r w:rsidR="009371D3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wniesie</w:t>
      </w:r>
      <w:r w:rsidR="0067213A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prośbę</w:t>
      </w:r>
      <w:r w:rsidR="00C2052C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o przywrócenie terminu</w:t>
      </w:r>
      <w:r w:rsidR="0067213A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, o której mowa w ust. 1</w:t>
      </w:r>
      <w:r w:rsidR="00F07B8A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0</w:t>
      </w:r>
      <w:r w:rsidR="004E5B43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pkt </w:t>
      </w:r>
      <w:r w:rsidR="004E5B4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1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po otrzymaniu od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pisma z informacją o odmowie przyznania pomocy</w:t>
      </w:r>
      <w:r w:rsidR="00F07B8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albo o pozostawieniu WoPP bez rozpatrzenia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</w:t>
      </w:r>
      <w:r w:rsidR="00F07B8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powodu nieusunięcia przez wnioskodawcę braków formalnych w WoPP w wyznaczonym terminie (jeśli bez usunięcia tych braków nie można stwierdzić spełniania przez wnioskodawcę warunków </w:t>
      </w:r>
      <w:r w:rsidR="0085577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udzielenia wsparcia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) i spełnione zostaną warunki przywróc</w:t>
      </w:r>
      <w:r w:rsid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enia terminu określone w ust. 1</w:t>
      </w:r>
      <w:r w:rsidR="00F07B8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0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wraz z</w:t>
      </w:r>
      <w:r w:rsidR="00F07B8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informacją o przywróceniu terminu informuje wnioskodawcę o wycofaniu pisma </w:t>
      </w:r>
      <w:r w:rsid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 odmowie </w:t>
      </w:r>
      <w:r w:rsidR="0085577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udzielenia wsparcia 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oraz o dalszym procedowaniu WoPP.</w:t>
      </w:r>
    </w:p>
    <w:p w14:paraId="09413EF9" w14:textId="1EE5D254" w:rsidR="009371D3" w:rsidRPr="009371D3" w:rsidRDefault="0067213A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zastrzeżeniem 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§ 12 ust. 6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przypadku, gdy 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odpowiedzi na wezwanie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W, o którym mowa w ust. 7, wnioskodawca dokona 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usunięci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</w:t>
      </w:r>
      <w:r w:rsid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braków lub nieprawidłowości,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poprawienia WoPP lub złożenia 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</w:t>
      </w:r>
      <w:r w:rsidR="006B261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jaśnień i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bez zachowania formy kores</w:t>
      </w:r>
      <w:r w:rsid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pondencji wskazanej w ust. 2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ocena WoPP </w:t>
      </w:r>
      <w:r w:rsid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przez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9111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</w:t>
      </w:r>
      <w:r w:rsidR="009371D3" w:rsidRPr="009371D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zostanie dokonana z pominięciem złożonych w ten sposób uzupełnień, poprawek lub wyjaśnień.</w:t>
      </w:r>
    </w:p>
    <w:p w14:paraId="10F25329" w14:textId="32F5D49E" w:rsidR="009111CA" w:rsidRPr="009111CA" w:rsidRDefault="009111CA">
      <w:pPr>
        <w:pStyle w:val="Akapitzlist"/>
        <w:widowControl w:val="0"/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Poza sytuacjami określonymi w ust.</w:t>
      </w:r>
      <w:r w:rsidR="00B14A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7 w trakcie naboru wniosków i ich oceny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ma możliwości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dokonania zm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ian w odniesieniu do złożonego WoPP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natomiast wnioskodawca,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chcąc wprowadzić zmiany, może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– w terminie przewidzianym na złożenie wniosku, o którym mowa w § 9 ust. 1 – 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wycofać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A70CC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złożyć go ponownie.</w:t>
      </w:r>
    </w:p>
    <w:p w14:paraId="3EAA659F" w14:textId="77777777" w:rsidR="00455C84" w:rsidRPr="00455C84" w:rsidRDefault="00455C84" w:rsidP="00C125F8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569919FD" w14:textId="54437FF3" w:rsidR="00B2622F" w:rsidRDefault="00B2622F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4" w:name="_Toc180407389"/>
      <w:r>
        <w:rPr>
          <w:rFonts w:ascii="Times New Roman" w:hAnsi="Times New Roman" w:cs="Times New Roman"/>
          <w:b/>
          <w:bCs/>
          <w:sz w:val="28"/>
          <w:szCs w:val="28"/>
        </w:rPr>
        <w:t>§ 12. S</w:t>
      </w:r>
      <w:r w:rsidRPr="00B2622F">
        <w:rPr>
          <w:rFonts w:ascii="Times New Roman" w:hAnsi="Times New Roman" w:cs="Times New Roman"/>
          <w:b/>
          <w:bCs/>
          <w:sz w:val="28"/>
          <w:szCs w:val="28"/>
        </w:rPr>
        <w:t>posób wymiany korespondenc</w:t>
      </w:r>
      <w:r w:rsidR="00C7477F">
        <w:rPr>
          <w:rFonts w:ascii="Times New Roman" w:hAnsi="Times New Roman" w:cs="Times New Roman"/>
          <w:b/>
          <w:bCs/>
          <w:sz w:val="28"/>
          <w:szCs w:val="28"/>
        </w:rPr>
        <w:t>ji między wnioskodawcą a LGD i</w:t>
      </w:r>
      <w:r w:rsidR="00C125F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B0AD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876BF4">
        <w:rPr>
          <w:rFonts w:ascii="Times New Roman" w:hAnsi="Times New Roman" w:cs="Times New Roman"/>
          <w:b/>
          <w:bCs/>
          <w:sz w:val="28"/>
          <w:szCs w:val="28"/>
        </w:rPr>
        <w:t>W</w:t>
      </w:r>
      <w:bookmarkEnd w:id="34"/>
    </w:p>
    <w:p w14:paraId="5101A61F" w14:textId="0A74BFB6" w:rsidR="002C1C28" w:rsidRPr="00C24D48" w:rsidRDefault="002C1C28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zastrzeżeniem 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ust. 6 oraz </w:t>
      </w:r>
      <w:r w:rsidR="00113D9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§ 14</w:t>
      </w:r>
      <w:r w:rsid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ust. 3</w:t>
      </w:r>
      <w:r w:rsidR="005E2903" w:rsidRPr="00113D9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k</w:t>
      </w:r>
      <w:r w:rsidR="00C7477F" w:rsidRPr="00C125F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orespondencja między wnioskodawcą a LGD i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876B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w tym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łożenie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oraz jego 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zmiana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lub wycofanie, 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 także wymiana korespondencji, podpisywanie dokumentów i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wykonywanie innych czynności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dotyczących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postępowania w sprawie </w:t>
      </w:r>
      <w:r w:rsidR="00B14A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wyboru operacji i ustalenia kwoty pomocy prowadzonego przez LGD oraz postępowania w sprawie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 </w:t>
      </w:r>
      <w:r w:rsidR="008E697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udzielenie </w:t>
      </w:r>
      <w:r w:rsidR="008E697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 xml:space="preserve">wsparcia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 wypłaty pomocy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postępowania oraz zawieranie umów o przyznaniu pomocy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odbywa się za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pomocą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5E2903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="001013F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5CED08F9" w14:textId="705155C5" w:rsidR="005E2903" w:rsidRDefault="002C1C28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Jeżeli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został złożony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 pomocą 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LGD 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nie wybiera operacji objętej tym wnioskiem</w:t>
      </w:r>
      <w:r w:rsidR="005E2903"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</w:t>
      </w:r>
      <w:r w:rsidR="009458F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czym LGD informuje</w:t>
      </w:r>
      <w:r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wnioskodawcę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takiej samej formie, w jakiej zos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tał przez niego złożony wniosek.</w:t>
      </w:r>
    </w:p>
    <w:p w14:paraId="4A351991" w14:textId="563118B4" w:rsidR="00D453CA" w:rsidRPr="000152B4" w:rsidRDefault="00D453CA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453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 złożenia WoPP za pomocą PUE nie jest wymagany podpis elektroniczny.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2C1C28"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Złożenie 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="002C1C28"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za pomocą 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PUE </w:t>
      </w:r>
      <w:r w:rsidR="002C1C28"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następuje po uwierzytelnieniu 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tym systemie wnioskodawcy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a 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przypadku gdy wniosek jest składany przez podmiot niebędący osobą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fizyczną – po uwierzytelnieniu osoby:</w:t>
      </w:r>
    </w:p>
    <w:p w14:paraId="35DF695C" w14:textId="796CA7E7" w:rsidR="00D453CA" w:rsidRPr="000152B4" w:rsidRDefault="00D453CA">
      <w:pPr>
        <w:pStyle w:val="Akapitzlist"/>
        <w:widowControl w:val="0"/>
        <w:numPr>
          <w:ilvl w:val="1"/>
          <w:numId w:val="36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453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uprawnionej do reprezentacji tego podmiotu – jeżeli jego reprezentacja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jest jednoosobowa;</w:t>
      </w:r>
    </w:p>
    <w:p w14:paraId="2E6397A3" w14:textId="5872382F" w:rsidR="00D453CA" w:rsidRPr="000152B4" w:rsidRDefault="00D453CA">
      <w:pPr>
        <w:pStyle w:val="Akapitzlist"/>
        <w:widowControl w:val="0"/>
        <w:numPr>
          <w:ilvl w:val="1"/>
          <w:numId w:val="36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453C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upoważnionej przez osoby uprawnione do reprezentacji tego podmiotu –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0152B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jeżeli jego reprezentacja jest wieloosobowa.</w:t>
      </w:r>
    </w:p>
    <w:p w14:paraId="342B3EEA" w14:textId="6F7E7DEE" w:rsidR="002C1C28" w:rsidRPr="005E2903" w:rsidRDefault="005E2903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</w:t>
      </w:r>
      <w:r w:rsidR="002C1C28"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wierzytelnienie w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 przez wnioskodawcę</w:t>
      </w:r>
      <w:r w:rsidR="002C1C28"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następuje:</w:t>
      </w:r>
    </w:p>
    <w:p w14:paraId="3C27F0B9" w14:textId="1D71AACF" w:rsidR="002C1C28" w:rsidRPr="005E2903" w:rsidRDefault="002C1C28">
      <w:pPr>
        <w:pStyle w:val="Akapitzlist"/>
        <w:widowControl w:val="0"/>
        <w:numPr>
          <w:ilvl w:val="1"/>
          <w:numId w:val="13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sposób określony w art. 20a ust. 1 ustawy o informatyzacji działalności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podmiotów realizujących zadania publiczne lub</w:t>
      </w:r>
    </w:p>
    <w:p w14:paraId="56E98652" w14:textId="21D325CF" w:rsidR="00C24D48" w:rsidRPr="00C24D48" w:rsidRDefault="002C1C28">
      <w:pPr>
        <w:pStyle w:val="Akapitzlist"/>
        <w:widowControl w:val="0"/>
        <w:numPr>
          <w:ilvl w:val="1"/>
          <w:numId w:val="13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 pomocą loginu i kodu dostępu do 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2C1C2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dla których szczegółowe</w:t>
      </w:r>
      <w:r w:rsid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wymagania o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kreślone zostały w </w:t>
      </w:r>
      <w:r w:rsidRPr="005E290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rozporządzeniu MRiRW w </w:t>
      </w:r>
      <w:r w:rsidRPr="00DC75C9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sprawie </w:t>
      </w:r>
      <w:r w:rsidR="00135568" w:rsidRPr="00DC75C9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szczegółowych wymagań dot. </w:t>
      </w:r>
      <w:r w:rsidRPr="00DC75C9">
        <w:rPr>
          <w:rFonts w:ascii="Times New Roman" w:eastAsia="Times New Roman" w:hAnsi="Times New Roman" w:cs="Times New Roman"/>
          <w:spacing w:val="-6"/>
          <w:lang w:eastAsia="pl-PL" w:bidi="pl-PL"/>
        </w:rPr>
        <w:t>loginu i kodu dostępu</w:t>
      </w:r>
      <w:r w:rsidR="00135568" w:rsidRPr="00DC75C9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 do systemu teleinformatycznego ARiMR</w:t>
      </w:r>
    </w:p>
    <w:p w14:paraId="6616A8AC" w14:textId="226116C6" w:rsidR="00C24D48" w:rsidRPr="00C24D48" w:rsidRDefault="00113D9A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łożenie 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wymiana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korespondencji oraz wykonywanie </w:t>
      </w:r>
      <w:r w:rsidR="009219EF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 pomocą </w:t>
      </w:r>
      <w:r w:rsidR="009219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="009219EF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innych cz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ynności dotyczących </w:t>
      </w:r>
      <w:r w:rsidR="009219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postępowania </w:t>
      </w:r>
      <w:r w:rsidR="009219EF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sprawie </w:t>
      </w:r>
      <w:r w:rsidR="00B14A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oceny i </w:t>
      </w:r>
      <w:r w:rsidR="009219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wyboru operacji i ustalenia kwoty pomocy prowadzonego przez LGD oraz 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postępowania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sprawie o </w:t>
      </w:r>
      <w:r w:rsidR="008E697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udzielenie wsparcia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 wypłaty pomocy </w:t>
      </w:r>
      <w:r w:rsidR="009219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prowadzonego przez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9219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6B2E6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następują</w:t>
      </w:r>
      <w:r w:rsid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zgodnie z</w:t>
      </w:r>
      <w:r w:rsidR="009219E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C24D48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poniższymi regułami:</w:t>
      </w:r>
    </w:p>
    <w:p w14:paraId="48053DB3" w14:textId="4A2FA6D2" w:rsidR="00C24D48" w:rsidRDefault="00C24D48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 dokonania tych czynności nie jest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wymagany podpis elektroniczny,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ale ponowne uwierzytelnienie w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podczas składania pisma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albo wykonywania innej czynności dotyczącej postępowania, 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jeżeli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wykonanie czynności dotyczącej postępowania polega na podpisaniu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dokumentu, uznaje się, że ponowne uwierzytelnienie w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podczas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wykonywania tej czynności, jest równo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znaczne z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podpisaniem dokumentu; d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 złożenia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WoPP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nie jest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wymagane ponowne uwierzytelnienie w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33233F6A" w14:textId="42681B49" w:rsidR="00C24D48" w:rsidRPr="00C24D48" w:rsidRDefault="00C24D48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załączniki do WoPP i 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lub innego pisma dołącza </w:t>
      </w:r>
      <w:r w:rsidR="000C297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się </w:t>
      </w:r>
      <w:r w:rsidR="000C297E"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jako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dokumenty utworzone za pomocą 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PUE,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a w przypadku gdy stanowią dokumenty wymagające opatrzenia podpisem przez osobę trzecią, dołącza się je w postaci elektronicznej jako:</w:t>
      </w:r>
    </w:p>
    <w:p w14:paraId="6320E7D7" w14:textId="46110FAF" w:rsidR="00C24D48" w:rsidRPr="001F37D9" w:rsidRDefault="00C24D48">
      <w:pPr>
        <w:pStyle w:val="Akapitzlist"/>
        <w:widowControl w:val="0"/>
        <w:numPr>
          <w:ilvl w:val="1"/>
          <w:numId w:val="15"/>
        </w:numPr>
        <w:tabs>
          <w:tab w:val="left" w:pos="426"/>
        </w:tabs>
        <w:spacing w:after="120" w:line="276" w:lineRule="auto"/>
        <w:ind w:left="127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dokumenty opatrzone przez t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ę osobę kwalifikowanym podpisem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elektronicznym, podpisem osobistym albo podpisem zaufanym albo</w:t>
      </w:r>
    </w:p>
    <w:p w14:paraId="4DE1C1A4" w14:textId="15C53D01" w:rsidR="00C24D48" w:rsidRPr="001F37D9" w:rsidRDefault="00C24D48">
      <w:pPr>
        <w:pStyle w:val="Akapitzlist"/>
        <w:widowControl w:val="0"/>
        <w:numPr>
          <w:ilvl w:val="1"/>
          <w:numId w:val="15"/>
        </w:numPr>
        <w:tabs>
          <w:tab w:val="left" w:pos="426"/>
        </w:tabs>
        <w:spacing w:after="120" w:line="276" w:lineRule="auto"/>
        <w:ind w:left="127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elektroniczne kopie dokumentów spo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rządzonych w postaci papierowej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i opatrzonych przez tę</w:t>
      </w:r>
      <w:r w:rsid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osobę podpisem własnoręcznym, zapisane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formacie określonym w przepisach wydanych na podstawie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art. 18 pkt 3 ustawy o informatyzacji działalności podmiotów realizujących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zadania publiczne;</w:t>
      </w:r>
    </w:p>
    <w:p w14:paraId="2048FF36" w14:textId="071850E3" w:rsidR="00C24D48" w:rsidRPr="001F37D9" w:rsidRDefault="00C24D48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wnioskodawcy lub beneficjentowi, po wysłaniu 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WoPP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 </w:t>
      </w:r>
      <w:r w:rsidR="00CC2E9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WoP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lub innego pisma oraz po wykonaniu innej czynności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dotyczącej postępowania w sprawie </w:t>
      </w:r>
      <w:r w:rsidR="00AF1EC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 udzielenie wsparcia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i wypłaty pomocy,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jest wystawiane przez 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potwierdzenie złożenia wraz z datą złożenia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ww.</w:t>
      </w:r>
      <w:r w:rsidR="006F063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wniosków, pism oraz wykonania ww. czynności, które zawiera unikalny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numer nadany przez 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;</w:t>
      </w:r>
    </w:p>
    <w:p w14:paraId="4EC90E40" w14:textId="6E9695AB" w:rsidR="001F37D9" w:rsidRDefault="00C24D48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datą wszczęcia postępowania w sprawie o </w:t>
      </w:r>
      <w:r w:rsidR="00AF1EC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udzielenie wsparcia </w:t>
      </w:r>
      <w:r w:rsidRPr="00C24D48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i wypłaty</w:t>
      </w:r>
      <w:r w:rsid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pomocy jest dzień wystawienia potwi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erdzenia, o którym mowa w pkt 3;</w:t>
      </w:r>
    </w:p>
    <w:p w14:paraId="4D981E60" w14:textId="747DD98E" w:rsidR="001F37D9" w:rsidRDefault="001F37D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 datę złożenia pisma oraz wykonania innej czynności dotyczącej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postępowania w sprawie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>o</w:t>
      </w:r>
      <w:r w:rsidR="009238F6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AF1EC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udzielenie wsparcia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wypłaty pomocy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przez wnioskodawcę lub beneficjenta uważa się dzień ponownego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uwierzytelnienia w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podczas odpowiednio składania pisma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albo wykonywania innej czynności dotyczącej postępowania;</w:t>
      </w:r>
    </w:p>
    <w:p w14:paraId="5E46A163" w14:textId="77777777" w:rsidR="001F37D9" w:rsidRDefault="001F37D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wnioskodawcy lub beneficjentowi, p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 otrzymaniu pisma w PUE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jest wystawiane przez ten system zawiadomienie o otrzymaniu tego pisma,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które jest przesyłane na numer telefonu lub adres poczty elektronicznej podane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 pomocą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PUE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oraz potwierdzenie otrzymania pisma zawierające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unikalny numer nadany przez ten system oraz datę otrzymania pisma;</w:t>
      </w:r>
    </w:p>
    <w:p w14:paraId="3B58E300" w14:textId="669ABDD1" w:rsidR="001F37D9" w:rsidRPr="001F37D9" w:rsidRDefault="001F37D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 datę doręczenia wnioskodawcy lub beneficjentowi pisma za pomocą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PUE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uznaje się dzień:</w:t>
      </w:r>
    </w:p>
    <w:p w14:paraId="51EFC9FE" w14:textId="0139636E" w:rsidR="001F37D9" w:rsidRPr="001F37D9" w:rsidRDefault="001F37D9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spacing w:after="120" w:line="276" w:lineRule="auto"/>
        <w:ind w:left="127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potwierdzenia odczytania pisma prze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 wnioskodawcę lub beneficjenta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tym systemie, z tym że dostęp do tre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ści pisma i do jego załączników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uzyskuje się po dokonaniu tego potwierdzenia,</w:t>
      </w:r>
    </w:p>
    <w:p w14:paraId="7BF6F70F" w14:textId="3250FA89" w:rsidR="001F37D9" w:rsidRPr="001F37D9" w:rsidRDefault="001F37D9">
      <w:pPr>
        <w:pStyle w:val="Akapitzlist"/>
        <w:widowControl w:val="0"/>
        <w:numPr>
          <w:ilvl w:val="0"/>
          <w:numId w:val="16"/>
        </w:numPr>
        <w:tabs>
          <w:tab w:val="left" w:pos="426"/>
        </w:tabs>
        <w:spacing w:after="120" w:line="276" w:lineRule="auto"/>
        <w:ind w:left="127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następujący po upływie 14 dni od dnia o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trzymania pisma w tym systemie,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jeżeli wnioskodawca lub beneficjent n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ie potwierdził odczytania pisma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przed upływem tego terminu;</w:t>
      </w:r>
    </w:p>
    <w:p w14:paraId="74548982" w14:textId="462BB6E2" w:rsidR="001F37D9" w:rsidRDefault="001F37D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niewykonanie czynności dotyczącej postępowania przez wnioskodawcę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l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ub beneficjenta w terminie wyznaczonym w piśmie wzywającym do wykonania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tej czynności jest równoznaczne z odmową jej wykonania;</w:t>
      </w:r>
    </w:p>
    <w:p w14:paraId="1382AC07" w14:textId="2419834A" w:rsidR="001F37D9" w:rsidRPr="001F37D9" w:rsidRDefault="001F37D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pisma doręczane </w:t>
      </w:r>
      <w:r w:rsidR="00B14A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stronie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sporząd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zone z wykorzystaniem PUE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mogą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amiast podpisu zawierać imię i nazwisko wraz ze stanowiskiem służbowym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osoby upoważnionej do ich wydania;</w:t>
      </w:r>
    </w:p>
    <w:p w14:paraId="09F85BD0" w14:textId="56856E6D" w:rsidR="001F37D9" w:rsidRDefault="001F37D9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przypadku ustanowienia pełnomocnika, a także w przypadku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gdy wnioskodawca lub beneficjent działa przez przedstawiciela, wystawiane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PUE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potwierdzenia, a także zawiadomienia otrzymuje odpowiednio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1F37D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pełnomocnik lub przedstawiciel za pomocą tego systemu.</w:t>
      </w:r>
    </w:p>
    <w:p w14:paraId="5B05D01B" w14:textId="5CA54753" w:rsidR="006F0634" w:rsidRDefault="006F0634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</w:t>
      </w:r>
      <w:r w:rsidR="00A471A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przypadku, gdy kopie dokumentów, o których mowa w ust. 5 pkt 2 lit. b, 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nie zostały dołączone do</w:t>
      </w:r>
      <w:r w:rsidR="00A471A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WoPP złożonego za pomocą PUE, dokumenty te można </w:t>
      </w:r>
      <w:r w:rsidR="00B14A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– w odpowiedzi na wezwanie, o którym mowa w § 11 ust. 7 - 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złożyć bezpośrednio w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lub nadać w</w:t>
      </w:r>
      <w:r w:rsidR="00A471A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placówce pocztowej operatora pocztowego w rozumieniu art. 3 pkt 12 ustawy z dnia 23 listopada 2012</w:t>
      </w:r>
      <w:r w:rsidR="00A471A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r. – Prawo pocztowe</w:t>
      </w:r>
      <w:r w:rsidR="00B14A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lub w</w:t>
      </w:r>
      <w:r w:rsidR="00C43E6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placówce podmiotu zajmującego się doręczaniem korespondencji na terenie Unii Europejskiej, albo wysłać na adres do doręczeń elektronicznych, o którym mowa w art. 2 pkt 1 ustawy z dnia 18 listopada 2020 r. o doręczeniac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h elektronicznych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090D7461" w14:textId="752B061C" w:rsidR="006F0634" w:rsidRDefault="006F0634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przypadku, jeśli dokumenty załączane d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 WoPP s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ą sporządzone w języku obcym, wnioskodawca jest zobowiązany przekazać do </w:t>
      </w:r>
      <w:r w:rsidR="00B14AE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LGD/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oryginały</w:t>
      </w:r>
      <w:r w:rsidR="00C43E6A">
        <w:rPr>
          <w:rStyle w:val="Odwoanieprzypisudolnego"/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footnoteReference w:id="3"/>
      </w:r>
      <w:r w:rsidRPr="0067213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tłumaczeń danych dokumentów na język polski, dokonanych przez tłumacza przysięgłego. Na sporządzonych tłumaczeniach i odpisach dokumentów powinien figurować zapis, czy zostały one sporządzone z oryginałów, czy też z tłumaczeń lub odpisów dokumentów oraz czy tłumaczenie lub odpis jest poświadczony i przez kogo, stosownie do art. 18 ust. 2 ustawy z dnia 25 listopada 2004 r. o zawodzie tłumacza przysięgłego.</w:t>
      </w:r>
    </w:p>
    <w:p w14:paraId="323599C3" w14:textId="77777777" w:rsidR="0008054C" w:rsidRPr="00C125F8" w:rsidRDefault="0008054C" w:rsidP="00B73615"/>
    <w:p w14:paraId="0C75D8C8" w14:textId="0F05114A" w:rsidR="00B2622F" w:rsidRDefault="009238F6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5" w:name="_Toc180407390"/>
      <w:r>
        <w:rPr>
          <w:rFonts w:ascii="Times New Roman" w:hAnsi="Times New Roman" w:cs="Times New Roman"/>
          <w:b/>
          <w:bCs/>
          <w:sz w:val="28"/>
          <w:szCs w:val="28"/>
        </w:rPr>
        <w:t>§ 13</w:t>
      </w:r>
      <w:r w:rsidR="00B2622F">
        <w:rPr>
          <w:rFonts w:ascii="Times New Roman" w:hAnsi="Times New Roman" w:cs="Times New Roman"/>
          <w:b/>
          <w:bCs/>
          <w:sz w:val="28"/>
          <w:szCs w:val="28"/>
        </w:rPr>
        <w:t>. Informacja</w:t>
      </w:r>
      <w:r w:rsidR="00B2622F"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 o miejscu udostępnienia LSR, formularza </w:t>
      </w:r>
      <w:r w:rsidR="008706A4">
        <w:rPr>
          <w:rFonts w:ascii="Times New Roman" w:hAnsi="Times New Roman" w:cs="Times New Roman"/>
          <w:b/>
          <w:bCs/>
          <w:sz w:val="28"/>
          <w:szCs w:val="28"/>
        </w:rPr>
        <w:t>WoPP</w:t>
      </w:r>
      <w:r w:rsidR="00B2622F"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 oraz formularza </w:t>
      </w:r>
      <w:r w:rsidR="003441DC">
        <w:rPr>
          <w:rFonts w:ascii="Times New Roman" w:hAnsi="Times New Roman" w:cs="Times New Roman"/>
          <w:b/>
          <w:bCs/>
          <w:sz w:val="28"/>
          <w:szCs w:val="28"/>
        </w:rPr>
        <w:t>UoPP</w:t>
      </w:r>
      <w:bookmarkEnd w:id="35"/>
    </w:p>
    <w:p w14:paraId="081C5A22" w14:textId="40DD7F7F" w:rsidR="00C125F8" w:rsidRPr="00D231E3" w:rsidRDefault="00D231E3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LSR dostępna jest pod adresem: </w:t>
      </w:r>
      <w:hyperlink r:id="rId15" w:history="1">
        <w:r w:rsidR="00643E19" w:rsidRPr="0083529F">
          <w:rPr>
            <w:rStyle w:val="Hipercze"/>
            <w:rFonts w:ascii="Times New Roman" w:eastAsia="Times New Roman" w:hAnsi="Times New Roman" w:cs="Times New Roman"/>
            <w:spacing w:val="-6"/>
            <w:lang w:eastAsia="pl-PL" w:bidi="pl-PL"/>
          </w:rPr>
          <w:t>www.kst-lgd.pl</w:t>
        </w:r>
      </w:hyperlink>
      <w:r w:rsidR="00643E1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</w:p>
    <w:p w14:paraId="659EAE88" w14:textId="61595DFE" w:rsidR="00D231E3" w:rsidRPr="00D231E3" w:rsidRDefault="00D231E3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Formularz WoPP </w:t>
      </w:r>
      <w:r w:rsidR="00AE0B43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wraz z załącznikami </w:t>
      </w: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dostępny jest pod adresem: </w:t>
      </w:r>
      <w:hyperlink r:id="rId16" w:history="1">
        <w:r w:rsidR="001B0AD1" w:rsidRPr="00804F33">
          <w:rPr>
            <w:rStyle w:val="Hipercze"/>
            <w:spacing w:val="-6"/>
            <w:lang w:bidi="pl-PL"/>
          </w:rPr>
          <w:t>https://epue.arimr.gov.pl/pl/strona-glowna</w:t>
        </w:r>
      </w:hyperlink>
      <w:r w:rsidR="001B0AD1">
        <w:t xml:space="preserve"> </w:t>
      </w:r>
    </w:p>
    <w:p w14:paraId="1C8361AF" w14:textId="36B40C67" w:rsidR="00D231E3" w:rsidRDefault="00D231E3">
      <w:pPr>
        <w:pStyle w:val="Akapitzlist"/>
        <w:widowControl w:val="0"/>
        <w:numPr>
          <w:ilvl w:val="0"/>
          <w:numId w:val="18"/>
        </w:numPr>
        <w:tabs>
          <w:tab w:val="left" w:pos="426"/>
        </w:tabs>
        <w:spacing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lastRenderedPageBreak/>
        <w:t xml:space="preserve">Formularz </w:t>
      </w:r>
      <w:r w:rsidR="003441DC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dostępny jest pod adresem </w:t>
      </w:r>
      <w:hyperlink r:id="rId17" w:history="1">
        <w:r w:rsidR="00222D90" w:rsidRPr="003F7011">
          <w:rPr>
            <w:rStyle w:val="Hipercze"/>
            <w:rFonts w:ascii="Times New Roman" w:eastAsia="Times New Roman" w:hAnsi="Times New Roman" w:cs="Times New Roman"/>
            <w:spacing w:val="-6"/>
            <w:lang w:eastAsia="pl-PL" w:bidi="pl-PL"/>
          </w:rPr>
          <w:t>www.kst-lgd.pl</w:t>
        </w:r>
      </w:hyperlink>
      <w:r w:rsidR="00222D9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</w:p>
    <w:p w14:paraId="51121FBA" w14:textId="77777777" w:rsidR="00D231E3" w:rsidRPr="00D231E3" w:rsidRDefault="00D231E3" w:rsidP="00D231E3">
      <w:pPr>
        <w:widowControl w:val="0"/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200A2914" w14:textId="0FF80E4B" w:rsidR="00B2622F" w:rsidRPr="00B2622F" w:rsidRDefault="009238F6" w:rsidP="00C125F8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6" w:name="_Toc180407391"/>
      <w:r>
        <w:rPr>
          <w:rFonts w:ascii="Times New Roman" w:hAnsi="Times New Roman" w:cs="Times New Roman"/>
          <w:b/>
          <w:bCs/>
          <w:sz w:val="28"/>
          <w:szCs w:val="28"/>
        </w:rPr>
        <w:t>§ 14</w:t>
      </w:r>
      <w:r w:rsidR="00B2622F">
        <w:rPr>
          <w:rFonts w:ascii="Times New Roman" w:hAnsi="Times New Roman" w:cs="Times New Roman"/>
          <w:b/>
          <w:bCs/>
          <w:sz w:val="28"/>
          <w:szCs w:val="28"/>
        </w:rPr>
        <w:t>. I</w:t>
      </w:r>
      <w:r w:rsidR="008706A4">
        <w:rPr>
          <w:rFonts w:ascii="Times New Roman" w:hAnsi="Times New Roman" w:cs="Times New Roman"/>
          <w:b/>
          <w:bCs/>
          <w:sz w:val="28"/>
          <w:szCs w:val="28"/>
        </w:rPr>
        <w:t>nformacja</w:t>
      </w:r>
      <w:r w:rsidR="00B2622F" w:rsidRPr="00B2622F">
        <w:rPr>
          <w:rFonts w:ascii="Times New Roman" w:hAnsi="Times New Roman" w:cs="Times New Roman"/>
          <w:b/>
          <w:bCs/>
          <w:sz w:val="28"/>
          <w:szCs w:val="28"/>
        </w:rPr>
        <w:t xml:space="preserve"> o środkach zaskarżenia przysługujących wnioskodawcy oraz podmiot właściwy do ich rozpatrzenia</w:t>
      </w:r>
      <w:bookmarkEnd w:id="36"/>
    </w:p>
    <w:p w14:paraId="794DF2DB" w14:textId="792D4064" w:rsidR="00113D9A" w:rsidRDefault="00D231E3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Wnioskodawcy przysługuje prawo wniesienia protestu od</w:t>
      </w:r>
      <w:r w:rsidR="008706A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 w:rsidR="00EF036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wyniku dokonanej </w:t>
      </w:r>
      <w:r w:rsidR="00113D9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przez LGD</w:t>
      </w:r>
      <w:r w:rsidR="00EF036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oceny tej operacji</w:t>
      </w:r>
      <w:r w:rsidR="00113D9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to znaczy w sytuacjach określonych w art. 22 ust. 1 ustawy RLKS.</w:t>
      </w:r>
    </w:p>
    <w:p w14:paraId="65BD0528" w14:textId="67BF3191" w:rsidR="00D231E3" w:rsidRPr="00113D9A" w:rsidRDefault="00113D9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Szczegółowe z</w:t>
      </w: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asady wnoszenia protestu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i jego rozpatrywania, w tym wymagania</w:t>
      </w: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dotyczące jego tre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ści i formę jego</w:t>
      </w: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wniesienia, określa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ją art. 22a-22g ustawy RLKS</w:t>
      </w:r>
      <w:r w:rsidRPr="00D231E3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5B071148" w14:textId="4BD89289" w:rsidR="008706A4" w:rsidRPr="00D231E3" w:rsidRDefault="00113D9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Zgodnie z art. 22g pkt 1 ustawy RLKS d</w:t>
      </w:r>
      <w:r w:rsidR="008706A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o procedury odwoławczej zainicjowanej wniesieniem protestu</w:t>
      </w:r>
      <w:r w:rsid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którym mowa w ust. 1,</w:t>
      </w:r>
      <w:r w:rsidR="008706A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stosuje się przepisy Kpa dotyczące doręcze</w:t>
      </w:r>
      <w:r w:rsidR="006214F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ń i sposobu obliczania terminów</w:t>
      </w:r>
      <w:r w:rsid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6796E5C9" w14:textId="41285CFE" w:rsidR="00611CFB" w:rsidRDefault="00611CFB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</w:t>
      </w:r>
      <w:r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przypadku nieuwzględnienia protestu, negatywnego wyniku ponownej oceny operacji lub pozostawienia protestu bez rozpatrzenia, w tym w przypadku, o którym mowa w art. 22m ust. 2 pkt 1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ustawy RLKS</w:t>
      </w:r>
      <w:r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wnioskodawca może w tym zakresie wnieść skargę do sądu administracyjnego zgodnie z</w:t>
      </w:r>
      <w:r w:rsidR="001013F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art. 3 § 3 ustawy </w:t>
      </w:r>
      <w:r w:rsidR="001013F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PPSA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 Szczegółowe zasady wnoszenia skargi do sądu administracyjnego zostały uregulowane w art. 22h ustawy RLKS.</w:t>
      </w:r>
    </w:p>
    <w:p w14:paraId="75B3FDCA" w14:textId="6ADBF404" w:rsidR="00611CFB" w:rsidRDefault="00113D9A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 zastrzeżeniem ust. 6</w:t>
      </w:r>
      <w:r w:rsid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</w:t>
      </w:r>
      <w:r w:rsidR="00611CFB"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rocedura odwoławcza, o której mowa w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ust. 1-4</w:t>
      </w:r>
      <w:r w:rsidR="00611CFB"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nie wstrzymuje zawierania umów z wnioskodawcami, których operacje zostały wybrane przez LGD.</w:t>
      </w:r>
    </w:p>
    <w:p w14:paraId="78557E51" w14:textId="5E186F31" w:rsidR="00611CFB" w:rsidRDefault="00611CFB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W przypadku wniesionego protestu od negatywnego wyniku oceny spełnienia warunków </w:t>
      </w:r>
      <w:r w:rsidR="00150197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przyznania pomocy</w:t>
      </w:r>
      <w:r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procedura odwoławcza wstrzymuje zawieranie umów z wnioskodawcami, których operacje zostały wybrane przez LGD, do momentu uwzględnienia przez LGD stanowiska </w:t>
      </w:r>
      <w:r w:rsidR="00876B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ZW</w:t>
      </w:r>
      <w:r w:rsidRPr="00611CFB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, o któr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ym mowa w</w:t>
      </w:r>
      <w:r w:rsidR="00876B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art. 22e ust. 2 pkt 1 ustawy RLKS.</w:t>
      </w:r>
    </w:p>
    <w:p w14:paraId="4F4E9B8E" w14:textId="77777777" w:rsidR="00FD2AC5" w:rsidRDefault="00611CFB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przypad</w:t>
      </w:r>
      <w:r w:rsid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ku:</w:t>
      </w:r>
    </w:p>
    <w:p w14:paraId="3910BB20" w14:textId="3B29E6F8" w:rsidR="00FD2AC5" w:rsidRDefault="00611CFB">
      <w:pPr>
        <w:pStyle w:val="Akapitzlist"/>
        <w:widowControl w:val="0"/>
        <w:numPr>
          <w:ilvl w:val="1"/>
          <w:numId w:val="19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odmowy przyznania pomocy przez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876BF4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="006C7BEA" w:rsidRPr="006C7BEA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, </w:t>
      </w:r>
    </w:p>
    <w:p w14:paraId="4D97ABE7" w14:textId="63D502C4" w:rsidR="00FD2AC5" w:rsidRDefault="006C7BEA">
      <w:pPr>
        <w:pStyle w:val="Akapitzlist"/>
        <w:widowControl w:val="0"/>
        <w:numPr>
          <w:ilvl w:val="1"/>
          <w:numId w:val="19"/>
        </w:numPr>
        <w:tabs>
          <w:tab w:val="left" w:pos="426"/>
        </w:tabs>
        <w:spacing w:after="120" w:line="276" w:lineRule="auto"/>
        <w:ind w:left="851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odmowy zawarcia </w:t>
      </w:r>
      <w:r w:rsidR="003441DC"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UoPP</w:t>
      </w:r>
      <w:r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przez </w:t>
      </w:r>
      <w:r w:rsidR="001B0AD1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S</w:t>
      </w:r>
      <w:r w:rsidR="00876BF4"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</w:t>
      </w:r>
      <w:r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z przyczyn innych niż unieważnienie naboru wniosków</w:t>
      </w:r>
    </w:p>
    <w:p w14:paraId="19E7583C" w14:textId="53B73537" w:rsidR="00972C09" w:rsidRDefault="00FD2AC5" w:rsidP="00177B4B">
      <w:pPr>
        <w:widowControl w:val="0"/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– </w:t>
      </w:r>
      <w:r w:rsidR="006C7BEA"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wnioskodawcy przysługuje prawo wniesienia do wojewódzkiego sądu administracyjnego skargi na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="006C7BEA"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zasadach i w trybie określonym dla aktów </w:t>
      </w:r>
      <w:r w:rsidR="00C2018E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lub czynności, o których mowa w </w:t>
      </w:r>
      <w:r w:rsidR="006C7BEA" w:rsidRPr="00FD2AC5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art. 3 § 2 pkt 4 ustawy PPSA.</w:t>
      </w:r>
      <w:bookmarkEnd w:id="17"/>
    </w:p>
    <w:p w14:paraId="6A6AF882" w14:textId="77777777" w:rsidR="00177B4B" w:rsidRPr="00177B4B" w:rsidRDefault="00177B4B" w:rsidP="00177B4B">
      <w:pPr>
        <w:widowControl w:val="0"/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</w:p>
    <w:p w14:paraId="64968DF2" w14:textId="02CA51DD" w:rsidR="0068692D" w:rsidRDefault="0068692D" w:rsidP="0068692D">
      <w:pPr>
        <w:pStyle w:val="Nagwek1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7" w:name="_Toc180407392"/>
      <w:r>
        <w:rPr>
          <w:rFonts w:ascii="Times New Roman" w:hAnsi="Times New Roman" w:cs="Times New Roman"/>
          <w:b/>
          <w:bCs/>
          <w:sz w:val="28"/>
          <w:szCs w:val="28"/>
        </w:rPr>
        <w:t>§ 15. Postanowienia końcowe</w:t>
      </w:r>
      <w:bookmarkEnd w:id="37"/>
    </w:p>
    <w:p w14:paraId="26B34522" w14:textId="766B4D6C" w:rsidR="0068692D" w:rsidRPr="0082441F" w:rsidRDefault="0082441F">
      <w:pPr>
        <w:pStyle w:val="Akapitzlist"/>
        <w:widowControl w:val="0"/>
        <w:numPr>
          <w:ilvl w:val="0"/>
          <w:numId w:val="2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82441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W sprawach nieuregulowanych w Regulaminie zastosowanie znajdują przepisy prawa powszechnie obowiązującego, w tym ustawy RLKS, ustawy PS WPR, rozporządzenia 2021/1060, rozporządzenia 2021/2115, a także postanowienia Wytycznych podstawowych i Wytycznych szczegółowych, które są</w:t>
      </w:r>
      <w:r w:rsidR="00540230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 </w:t>
      </w:r>
      <w:r w:rsidRPr="0082441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dostępne pod adresem </w:t>
      </w:r>
      <w:hyperlink r:id="rId18" w:history="1">
        <w:r w:rsidRPr="0082441F">
          <w:rPr>
            <w:rFonts w:ascii="Times New Roman" w:eastAsia="Times New Roman" w:hAnsi="Times New Roman" w:cs="Times New Roman"/>
            <w:color w:val="000000"/>
            <w:spacing w:val="-6"/>
            <w:lang w:eastAsia="pl-PL" w:bidi="pl-PL"/>
          </w:rPr>
          <w:t>https://www.gov.pl/web/rolnictwo/wytyczne3</w:t>
        </w:r>
      </w:hyperlink>
      <w:r w:rsidRPr="0082441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.</w:t>
      </w:r>
    </w:p>
    <w:p w14:paraId="326219ED" w14:textId="2DD249B5" w:rsidR="0082441F" w:rsidRPr="00B20E76" w:rsidRDefault="0082441F">
      <w:pPr>
        <w:pStyle w:val="Akapitzlist"/>
        <w:widowControl w:val="0"/>
        <w:numPr>
          <w:ilvl w:val="0"/>
          <w:numId w:val="2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82441F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Składając WoPP w naborze przeprowadzonym na podstawie Regulaminu wnioskodawca akceptuje jego </w:t>
      </w: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postanowienia i potwierdza zapoznanie się z jego treścią.</w:t>
      </w:r>
    </w:p>
    <w:p w14:paraId="5B6C1FAD" w14:textId="3C552CE1" w:rsidR="00AE0B43" w:rsidRPr="00B20E76" w:rsidRDefault="00AE0B43">
      <w:pPr>
        <w:pStyle w:val="Akapitzlist"/>
        <w:widowControl w:val="0"/>
        <w:numPr>
          <w:ilvl w:val="0"/>
          <w:numId w:val="2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Stwierdzone przez Wnioskodawcę wady w systemie IT, uniemożliwiające prawidłowe złożenie wniosku i/lub uzupełnień </w:t>
      </w:r>
      <w:r w:rsidR="00427FBE"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oraz inne nieprawidłowości należy kierować pod adres:</w:t>
      </w:r>
    </w:p>
    <w:p w14:paraId="79879194" w14:textId="783361FA" w:rsidR="00427FBE" w:rsidRPr="00B20E76" w:rsidRDefault="00427FBE" w:rsidP="00427FBE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 xml:space="preserve">Centrum Pomocy ARiMR </w:t>
      </w:r>
    </w:p>
    <w:p w14:paraId="29378DF6" w14:textId="1D1512E9" w:rsidR="00427FBE" w:rsidRPr="00B20E76" w:rsidRDefault="00427FBE" w:rsidP="00427FBE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Agencja Restrukturyzacji i Modernizacji Rolnictwa</w:t>
      </w:r>
    </w:p>
    <w:p w14:paraId="5FE050D6" w14:textId="53122861" w:rsidR="00427FBE" w:rsidRPr="00B20E76" w:rsidRDefault="00427FBE" w:rsidP="00427FBE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pacing w:val="-6"/>
          <w:lang w:val="en-US"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val="en-US" w:eastAsia="pl-PL" w:bidi="pl-PL"/>
        </w:rPr>
        <w:t>Tel. 22 595 02 50</w:t>
      </w:r>
    </w:p>
    <w:p w14:paraId="7CFFB5A0" w14:textId="520A2C85" w:rsidR="00427FBE" w:rsidRDefault="00427FBE" w:rsidP="00427FBE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val="en-US" w:eastAsia="pl-PL" w:bidi="pl-PL"/>
        </w:rPr>
      </w:pPr>
      <w:r w:rsidRPr="00427FBE">
        <w:rPr>
          <w:rFonts w:ascii="Times New Roman" w:eastAsia="Times New Roman" w:hAnsi="Times New Roman" w:cs="Times New Roman"/>
          <w:color w:val="000000"/>
          <w:spacing w:val="-6"/>
          <w:lang w:val="en-US" w:eastAsia="pl-PL" w:bidi="pl-PL"/>
        </w:rPr>
        <w:lastRenderedPageBreak/>
        <w:t xml:space="preserve">e-mail: </w:t>
      </w:r>
      <w:hyperlink r:id="rId19" w:history="1">
        <w:r w:rsidRPr="005C454A">
          <w:rPr>
            <w:rStyle w:val="Hipercze"/>
            <w:rFonts w:ascii="Times New Roman" w:eastAsia="Times New Roman" w:hAnsi="Times New Roman" w:cs="Times New Roman"/>
            <w:spacing w:val="-6"/>
            <w:lang w:val="en-US" w:eastAsia="pl-PL" w:bidi="pl-PL"/>
          </w:rPr>
          <w:t>arimr_hd@arimr.gov.pl</w:t>
        </w:r>
      </w:hyperlink>
    </w:p>
    <w:p w14:paraId="773BB361" w14:textId="539FF29D" w:rsidR="00427FBE" w:rsidRDefault="00427FBE" w:rsidP="00427FBE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val="en-US" w:eastAsia="pl-PL" w:bidi="pl-PL"/>
        </w:rPr>
      </w:pPr>
      <w:hyperlink r:id="rId20" w:history="1">
        <w:r w:rsidRPr="005C454A">
          <w:rPr>
            <w:rStyle w:val="Hipercze"/>
            <w:rFonts w:ascii="Times New Roman" w:eastAsia="Times New Roman" w:hAnsi="Times New Roman" w:cs="Times New Roman"/>
            <w:spacing w:val="-6"/>
            <w:lang w:val="en-US" w:eastAsia="pl-PL" w:bidi="pl-PL"/>
          </w:rPr>
          <w:t>https://pomoc.arimr.gov.pl/sucure/Dashboard.jspa</w:t>
        </w:r>
      </w:hyperlink>
    </w:p>
    <w:p w14:paraId="52EF0B77" w14:textId="77777777" w:rsidR="00427FBE" w:rsidRPr="00427FBE" w:rsidRDefault="00427FBE" w:rsidP="00427FBE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val="en-US" w:eastAsia="pl-PL" w:bidi="pl-PL"/>
        </w:rPr>
      </w:pPr>
    </w:p>
    <w:p w14:paraId="6DAFA997" w14:textId="49393932" w:rsidR="0082441F" w:rsidRDefault="0082441F">
      <w:pPr>
        <w:pStyle w:val="Akapitzlist"/>
        <w:widowControl w:val="0"/>
        <w:numPr>
          <w:ilvl w:val="0"/>
          <w:numId w:val="29"/>
        </w:numPr>
        <w:tabs>
          <w:tab w:val="left" w:pos="426"/>
        </w:tabs>
        <w:spacing w:after="120" w:line="276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Załącznikami</w:t>
      </w:r>
      <w:r w:rsidR="00222D90">
        <w:rPr>
          <w:rStyle w:val="Odwoanieprzypisudolnego"/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do Regulaminu są:</w:t>
      </w:r>
    </w:p>
    <w:p w14:paraId="515224EF" w14:textId="2A4538DD" w:rsidR="00DC75C9" w:rsidRDefault="00DC75C9" w:rsidP="00DC75C9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 w:rsidRPr="00DC75C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1)</w:t>
      </w:r>
      <w:r w:rsidRPr="00DC75C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ab/>
        <w:t>zał</w:t>
      </w: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. </w:t>
      </w:r>
      <w:r w:rsidRPr="00DC75C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nr 1 – wykaz załączników niezbędnych do przyznania pomocy, które powinny zostać dołączone do WoPP.</w:t>
      </w:r>
    </w:p>
    <w:p w14:paraId="6A7EE6E0" w14:textId="77777777" w:rsidR="00DC75C9" w:rsidRDefault="00DC75C9" w:rsidP="00DC75C9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2) zał. nr 2 - </w:t>
      </w:r>
      <w:r w:rsidRPr="00DC75C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Instrukcja wypełniania wniosku o przyznanie pomocy w ramach Planu Strategicznego dla Wspólnej Polityki Rolnej na lata 2023-2027 dla interwencji i.13.1 Leader/rozwój lokalny kierowany przez społeczność (RLKS) – komponent wdrażanie LSR</w:t>
      </w:r>
    </w:p>
    <w:p w14:paraId="4728E48A" w14:textId="7657AB13" w:rsidR="005857FC" w:rsidRDefault="00DC75C9" w:rsidP="00DC75C9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3) zał. nr 3 - </w:t>
      </w:r>
      <w:r w:rsidR="005857FC" w:rsidRPr="00DC75C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Pomocniczy załącznik do Instrukcji dla wniosku o przyznanie pomocy.</w:t>
      </w:r>
    </w:p>
    <w:p w14:paraId="404CF960" w14:textId="3A2B4A20" w:rsidR="00DC75C9" w:rsidRDefault="00DC75C9" w:rsidP="00DC75C9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 xml:space="preserve">4) zał. nr 4 - </w:t>
      </w:r>
      <w:r w:rsidRPr="00DC75C9">
        <w:rPr>
          <w:rFonts w:ascii="Times New Roman" w:eastAsia="Times New Roman" w:hAnsi="Times New Roman" w:cs="Times New Roman"/>
          <w:color w:val="000000"/>
          <w:spacing w:val="-6"/>
          <w:lang w:eastAsia="pl-PL" w:bidi="pl-PL"/>
        </w:rPr>
        <w:t>Formularz umowy o przyznanie pomocy wraz z załącznikami</w:t>
      </w:r>
    </w:p>
    <w:p w14:paraId="12C6A21A" w14:textId="1DC0B55F" w:rsidR="00574B1D" w:rsidRPr="00B20E76" w:rsidRDefault="00574B1D" w:rsidP="00DC75C9">
      <w:pPr>
        <w:pStyle w:val="Akapitzlist"/>
        <w:widowControl w:val="0"/>
        <w:tabs>
          <w:tab w:val="left" w:pos="426"/>
        </w:tabs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pacing w:val="-6"/>
          <w:lang w:eastAsia="pl-PL" w:bidi="pl-PL"/>
        </w:rPr>
      </w:pPr>
      <w:r w:rsidRPr="00B20E76">
        <w:rPr>
          <w:rFonts w:ascii="Times New Roman" w:eastAsia="Times New Roman" w:hAnsi="Times New Roman" w:cs="Times New Roman"/>
          <w:spacing w:val="-6"/>
          <w:lang w:eastAsia="pl-PL" w:bidi="pl-PL"/>
        </w:rPr>
        <w:t>5) zał. nr 5 - Instrukcja wypełniania oświadczenia o wielkości przedsiębiorstwa</w:t>
      </w:r>
    </w:p>
    <w:sectPr w:rsidR="00574B1D" w:rsidRPr="00B20E76" w:rsidSect="00177B4B">
      <w:headerReference w:type="default" r:id="rId21"/>
      <w:footerReference w:type="default" r:id="rId22"/>
      <w:headerReference w:type="first" r:id="rId23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F0575" w14:textId="77777777" w:rsidR="007D2167" w:rsidRDefault="007D2167">
      <w:pPr>
        <w:spacing w:after="0" w:line="240" w:lineRule="auto"/>
      </w:pPr>
      <w:r>
        <w:separator/>
      </w:r>
    </w:p>
  </w:endnote>
  <w:endnote w:type="continuationSeparator" w:id="0">
    <w:p w14:paraId="68F76FB2" w14:textId="77777777" w:rsidR="007D2167" w:rsidRDefault="007D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45055219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881FA3B" w14:textId="0D421ADB" w:rsidR="003206C7" w:rsidRPr="005A239D" w:rsidRDefault="003206C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A239D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B04AC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4</w:t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5A239D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B04AC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17</w:t>
            </w:r>
            <w:r w:rsidRPr="005A23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B1B14" w14:textId="77777777" w:rsidR="007D2167" w:rsidRDefault="007D2167">
      <w:pPr>
        <w:spacing w:after="0" w:line="240" w:lineRule="auto"/>
      </w:pPr>
      <w:bookmarkStart w:id="0" w:name="_Hlk176768006"/>
      <w:bookmarkEnd w:id="0"/>
      <w:r>
        <w:separator/>
      </w:r>
    </w:p>
  </w:footnote>
  <w:footnote w:type="continuationSeparator" w:id="0">
    <w:p w14:paraId="0DF41F89" w14:textId="77777777" w:rsidR="007D2167" w:rsidRDefault="007D2167">
      <w:pPr>
        <w:spacing w:after="0" w:line="240" w:lineRule="auto"/>
      </w:pPr>
      <w:r>
        <w:continuationSeparator/>
      </w:r>
    </w:p>
  </w:footnote>
  <w:footnote w:id="1">
    <w:p w14:paraId="43C0E4E1" w14:textId="7A62225E" w:rsidR="003206C7" w:rsidRPr="000152B4" w:rsidRDefault="003206C7" w:rsidP="000152B4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3206C7">
        <w:rPr>
          <w:rFonts w:ascii="Times New Roman" w:hAnsi="Times New Roman" w:cs="Times New Roman"/>
        </w:rPr>
        <w:t>Kwota ustalona przez LGD, która nie może być niższa</w:t>
      </w:r>
      <w:r w:rsidRPr="00D2386A">
        <w:rPr>
          <w:rFonts w:ascii="Times New Roman" w:hAnsi="Times New Roman" w:cs="Times New Roman"/>
        </w:rPr>
        <w:t xml:space="preserve"> niż 50 000 zł.</w:t>
      </w:r>
    </w:p>
  </w:footnote>
  <w:footnote w:id="2">
    <w:p w14:paraId="5CD88D85" w14:textId="4258C5F4" w:rsidR="003206C7" w:rsidRPr="00D2386A" w:rsidRDefault="003206C7" w:rsidP="003206C7">
      <w:pPr>
        <w:pStyle w:val="Tekstprzypisudolnego"/>
        <w:jc w:val="both"/>
        <w:rPr>
          <w:rFonts w:ascii="Times New Roman" w:hAnsi="Times New Roman" w:cs="Times New Roman"/>
        </w:rPr>
      </w:pPr>
      <w:r w:rsidRPr="003206C7">
        <w:rPr>
          <w:rStyle w:val="Odwoanieprzypisudolnego"/>
          <w:rFonts w:ascii="Times New Roman" w:hAnsi="Times New Roman" w:cs="Times New Roman"/>
        </w:rPr>
        <w:footnoteRef/>
      </w:r>
      <w:r w:rsidRPr="003206C7">
        <w:rPr>
          <w:rFonts w:ascii="Times New Roman" w:hAnsi="Times New Roman" w:cs="Times New Roman"/>
        </w:rPr>
        <w:t xml:space="preserve"> Kwota ustalona przez LGD, która nie może być wyższa niż </w:t>
      </w:r>
      <w:r w:rsidRPr="00D2386A">
        <w:rPr>
          <w:rFonts w:ascii="Times New Roman" w:hAnsi="Times New Roman" w:cs="Times New Roman"/>
        </w:rPr>
        <w:t>500 000 zł.</w:t>
      </w:r>
    </w:p>
  </w:footnote>
  <w:footnote w:id="3">
    <w:p w14:paraId="4796D7FB" w14:textId="00E892A0" w:rsidR="006B1A2F" w:rsidRDefault="00C43E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B1A2F">
        <w:t>Tj. dokumenty w formie elektronicznej załączone w PUE.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6EA3" w14:textId="77777777" w:rsidR="003206C7" w:rsidRDefault="003206C7" w:rsidP="00D97082">
    <w:pPr>
      <w:pStyle w:val="Nagwek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F975" w14:textId="2D93DCE4" w:rsidR="00166FF3" w:rsidRDefault="00166FF3">
    <w:pPr>
      <w:pStyle w:val="Nagwek"/>
    </w:pPr>
    <w:r>
      <w:rPr>
        <w:noProof/>
        <w:lang w:eastAsia="pl-PL"/>
      </w:rPr>
      <w:drawing>
        <wp:inline distT="0" distB="0" distL="0" distR="0" wp14:anchorId="1C8DE2CF" wp14:editId="24129C5F">
          <wp:extent cx="5760720" cy="658906"/>
          <wp:effectExtent l="0" t="0" r="0" b="8255"/>
          <wp:docPr id="10342485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89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69DBEA" w14:textId="77777777" w:rsidR="00166FF3" w:rsidRDefault="00166FF3">
    <w:pPr>
      <w:pStyle w:val="Nagwek"/>
    </w:pPr>
  </w:p>
  <w:p w14:paraId="2D2395A9" w14:textId="77777777" w:rsidR="00166FF3" w:rsidRPr="00357A62" w:rsidRDefault="00166FF3">
    <w:pPr>
      <w:pStyle w:val="Nagwek"/>
    </w:pPr>
  </w:p>
  <w:p w14:paraId="62456B5A" w14:textId="11049CEE" w:rsidR="00166FF3" w:rsidRPr="00357A62" w:rsidRDefault="00166FF3" w:rsidP="00166FF3">
    <w:pPr>
      <w:pStyle w:val="Nagwek"/>
      <w:jc w:val="right"/>
      <w:rPr>
        <w:sz w:val="18"/>
      </w:rPr>
    </w:pPr>
    <w:bookmarkStart w:id="38" w:name="_Hlk179203449"/>
    <w:bookmarkStart w:id="39" w:name="_Hlk179203450"/>
    <w:bookmarkStart w:id="40" w:name="_Hlk179203451"/>
    <w:bookmarkStart w:id="41" w:name="_Hlk179203452"/>
    <w:r w:rsidRPr="00357A62">
      <w:rPr>
        <w:sz w:val="18"/>
      </w:rPr>
      <w:t xml:space="preserve">Załącznik nr </w:t>
    </w:r>
    <w:r w:rsidR="00325263" w:rsidRPr="00357A62">
      <w:rPr>
        <w:sz w:val="18"/>
      </w:rPr>
      <w:t>1</w:t>
    </w:r>
    <w:r w:rsidRPr="00357A62">
      <w:rPr>
        <w:sz w:val="18"/>
      </w:rPr>
      <w:t xml:space="preserve"> do uchwały nr </w:t>
    </w:r>
    <w:r w:rsidR="00357A62" w:rsidRPr="00357A62">
      <w:rPr>
        <w:sz w:val="18"/>
      </w:rPr>
      <w:t>5</w:t>
    </w:r>
    <w:r w:rsidRPr="00357A62">
      <w:rPr>
        <w:sz w:val="18"/>
      </w:rPr>
      <w:t>/202</w:t>
    </w:r>
    <w:r w:rsidR="00357A62" w:rsidRPr="00357A62">
      <w:rPr>
        <w:sz w:val="18"/>
      </w:rPr>
      <w:t>6</w:t>
    </w:r>
  </w:p>
  <w:p w14:paraId="1C3449D8" w14:textId="77777777" w:rsidR="00166FF3" w:rsidRPr="00357A62" w:rsidRDefault="00166FF3" w:rsidP="00166FF3">
    <w:pPr>
      <w:pStyle w:val="Nagwek"/>
      <w:jc w:val="right"/>
      <w:rPr>
        <w:sz w:val="18"/>
      </w:rPr>
    </w:pPr>
    <w:r w:rsidRPr="00357A62">
      <w:rPr>
        <w:sz w:val="18"/>
      </w:rPr>
      <w:t xml:space="preserve">Zarządu Stowarzyszenia </w:t>
    </w:r>
  </w:p>
  <w:p w14:paraId="30AC686F" w14:textId="4F37EBA9" w:rsidR="00166FF3" w:rsidRPr="00357A62" w:rsidRDefault="00166FF3" w:rsidP="00166FF3">
    <w:pPr>
      <w:pStyle w:val="Nagwek"/>
      <w:jc w:val="right"/>
    </w:pPr>
    <w:r w:rsidRPr="00357A62">
      <w:rPr>
        <w:sz w:val="18"/>
      </w:rPr>
      <w:t xml:space="preserve">z dnia </w:t>
    </w:r>
    <w:r w:rsidR="007A5314">
      <w:rPr>
        <w:sz w:val="18"/>
      </w:rPr>
      <w:t>01</w:t>
    </w:r>
    <w:r w:rsidR="00325263" w:rsidRPr="00357A62">
      <w:rPr>
        <w:sz w:val="18"/>
      </w:rPr>
      <w:t>.</w:t>
    </w:r>
    <w:r w:rsidR="009E5752" w:rsidRPr="00357A62">
      <w:rPr>
        <w:sz w:val="18"/>
      </w:rPr>
      <w:t>0</w:t>
    </w:r>
    <w:r w:rsidR="007A5314">
      <w:rPr>
        <w:sz w:val="18"/>
      </w:rPr>
      <w:t>7</w:t>
    </w:r>
    <w:r w:rsidR="00325263" w:rsidRPr="00357A62">
      <w:rPr>
        <w:sz w:val="18"/>
      </w:rPr>
      <w:t>.</w:t>
    </w:r>
    <w:r w:rsidRPr="00357A62">
      <w:rPr>
        <w:sz w:val="18"/>
      </w:rPr>
      <w:t>202</w:t>
    </w:r>
    <w:r w:rsidR="00357A62" w:rsidRPr="00357A62">
      <w:rPr>
        <w:sz w:val="18"/>
      </w:rPr>
      <w:t>6</w:t>
    </w:r>
    <w:r w:rsidRPr="00357A62">
      <w:rPr>
        <w:sz w:val="18"/>
      </w:rPr>
      <w:t xml:space="preserve"> r.</w:t>
    </w:r>
    <w:bookmarkEnd w:id="38"/>
    <w:bookmarkEnd w:id="39"/>
    <w:bookmarkEnd w:id="40"/>
    <w:bookmarkEnd w:id="4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318"/>
    <w:multiLevelType w:val="hybridMultilevel"/>
    <w:tmpl w:val="BCD27CB2"/>
    <w:lvl w:ilvl="0" w:tplc="95E85C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86E"/>
    <w:multiLevelType w:val="hybridMultilevel"/>
    <w:tmpl w:val="91A85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269EC6B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E42942"/>
    <w:multiLevelType w:val="hybridMultilevel"/>
    <w:tmpl w:val="C466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2043"/>
    <w:multiLevelType w:val="multilevel"/>
    <w:tmpl w:val="5778FEF4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5C26B8"/>
    <w:multiLevelType w:val="hybridMultilevel"/>
    <w:tmpl w:val="3B883FD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BFB4FA7"/>
    <w:multiLevelType w:val="hybridMultilevel"/>
    <w:tmpl w:val="116E01B8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11481D91"/>
    <w:multiLevelType w:val="hybridMultilevel"/>
    <w:tmpl w:val="2D322888"/>
    <w:lvl w:ilvl="0" w:tplc="76484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86D53"/>
    <w:multiLevelType w:val="hybridMultilevel"/>
    <w:tmpl w:val="09C41778"/>
    <w:lvl w:ilvl="0" w:tplc="DE94779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4C87B9F"/>
    <w:multiLevelType w:val="hybridMultilevel"/>
    <w:tmpl w:val="7728D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C36D4"/>
    <w:multiLevelType w:val="hybridMultilevel"/>
    <w:tmpl w:val="23D405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04487"/>
    <w:multiLevelType w:val="hybridMultilevel"/>
    <w:tmpl w:val="64046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84D6F50"/>
    <w:multiLevelType w:val="hybridMultilevel"/>
    <w:tmpl w:val="601464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8ED79D6"/>
    <w:multiLevelType w:val="hybridMultilevel"/>
    <w:tmpl w:val="912E318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A5D18F6"/>
    <w:multiLevelType w:val="hybridMultilevel"/>
    <w:tmpl w:val="9578B3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E18484B"/>
    <w:multiLevelType w:val="hybridMultilevel"/>
    <w:tmpl w:val="638674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D94EED"/>
    <w:multiLevelType w:val="hybridMultilevel"/>
    <w:tmpl w:val="55B8E48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0EA7810"/>
    <w:multiLevelType w:val="hybridMultilevel"/>
    <w:tmpl w:val="A9466B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5C94C3B"/>
    <w:multiLevelType w:val="hybridMultilevel"/>
    <w:tmpl w:val="844254DE"/>
    <w:lvl w:ilvl="0" w:tplc="76484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F54EC5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B531D"/>
    <w:multiLevelType w:val="hybridMultilevel"/>
    <w:tmpl w:val="A1466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403CD0"/>
    <w:multiLevelType w:val="hybridMultilevel"/>
    <w:tmpl w:val="5964AD72"/>
    <w:lvl w:ilvl="0" w:tplc="76484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4042D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67ACF"/>
    <w:multiLevelType w:val="multilevel"/>
    <w:tmpl w:val="44B2B65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E8255C"/>
    <w:multiLevelType w:val="hybridMultilevel"/>
    <w:tmpl w:val="D7AEDC0A"/>
    <w:lvl w:ilvl="0" w:tplc="171A7DC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3341023"/>
    <w:multiLevelType w:val="hybridMultilevel"/>
    <w:tmpl w:val="127446F2"/>
    <w:lvl w:ilvl="0" w:tplc="1A6E6766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3614F76"/>
    <w:multiLevelType w:val="hybridMultilevel"/>
    <w:tmpl w:val="2F26258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F89C4446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3A27FCD"/>
    <w:multiLevelType w:val="hybridMultilevel"/>
    <w:tmpl w:val="6FE8913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5CB7A5A"/>
    <w:multiLevelType w:val="hybridMultilevel"/>
    <w:tmpl w:val="77488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91F0A"/>
    <w:multiLevelType w:val="multilevel"/>
    <w:tmpl w:val="E9B0C74E"/>
    <w:lvl w:ilvl="0">
      <w:start w:val="1"/>
      <w:numFmt w:val="decimal"/>
      <w:pStyle w:val="Paragraf"/>
      <w:lvlText w:val="§ %1."/>
      <w:lvlJc w:val="center"/>
      <w:pPr>
        <w:tabs>
          <w:tab w:val="num" w:pos="3969"/>
        </w:tabs>
        <w:ind w:left="3685" w:firstLine="284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Ustp0"/>
      <w:lvlText w:val="%2."/>
      <w:lvlJc w:val="left"/>
      <w:pPr>
        <w:tabs>
          <w:tab w:val="num" w:pos="0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681"/>
        </w:tabs>
        <w:ind w:left="681" w:hanging="397"/>
      </w:pPr>
      <w:rPr>
        <w:rFonts w:ascii="Arial" w:eastAsia="Times New Roman" w:hAnsi="Arial" w:cs="Arial"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55"/>
        </w:tabs>
        <w:ind w:left="255" w:firstLine="0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284"/>
        </w:tabs>
        <w:ind w:left="68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2"/>
        <w:vertAlign w:val="baseline"/>
      </w:rPr>
    </w:lvl>
    <w:lvl w:ilvl="6">
      <w:start w:val="1"/>
      <w:numFmt w:val="none"/>
      <w:lvlText w:val=""/>
      <w:lvlJc w:val="left"/>
      <w:pPr>
        <w:tabs>
          <w:tab w:val="num" w:pos="652"/>
        </w:tabs>
        <w:ind w:left="652" w:firstLine="0"/>
      </w:pPr>
      <w:rPr>
        <w:rFonts w:hint="default"/>
      </w:rPr>
    </w:lvl>
    <w:lvl w:ilvl="7">
      <w:start w:val="1"/>
      <w:numFmt w:val="lowerLetter"/>
      <w:pStyle w:val="Zdanie"/>
      <w:lvlText w:val="%8)"/>
      <w:lvlJc w:val="left"/>
      <w:pPr>
        <w:tabs>
          <w:tab w:val="num" w:pos="1049"/>
        </w:tabs>
        <w:ind w:left="1049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538"/>
        </w:tabs>
        <w:ind w:left="4178" w:hanging="1440"/>
      </w:pPr>
      <w:rPr>
        <w:rFonts w:hint="default"/>
      </w:rPr>
    </w:lvl>
  </w:abstractNum>
  <w:abstractNum w:abstractNumId="27" w15:restartNumberingAfterBreak="0">
    <w:nsid w:val="39B629A2"/>
    <w:multiLevelType w:val="hybridMultilevel"/>
    <w:tmpl w:val="BA82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B0606A"/>
    <w:multiLevelType w:val="hybridMultilevel"/>
    <w:tmpl w:val="3580F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87143B"/>
    <w:multiLevelType w:val="hybridMultilevel"/>
    <w:tmpl w:val="2D322888"/>
    <w:lvl w:ilvl="0" w:tplc="76484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533DD7"/>
    <w:multiLevelType w:val="hybridMultilevel"/>
    <w:tmpl w:val="CB284FBA"/>
    <w:lvl w:ilvl="0" w:tplc="ED9E585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1A8A8EE0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C14CD4"/>
    <w:multiLevelType w:val="hybridMultilevel"/>
    <w:tmpl w:val="47F62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447F6F"/>
    <w:multiLevelType w:val="hybridMultilevel"/>
    <w:tmpl w:val="918C115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41F2848"/>
    <w:multiLevelType w:val="hybridMultilevel"/>
    <w:tmpl w:val="F786612C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4" w15:restartNumberingAfterBreak="0">
    <w:nsid w:val="460F6355"/>
    <w:multiLevelType w:val="multilevel"/>
    <w:tmpl w:val="13AAA83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562DD"/>
    <w:multiLevelType w:val="hybridMultilevel"/>
    <w:tmpl w:val="09C41778"/>
    <w:lvl w:ilvl="0" w:tplc="DE94779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4DEB6970"/>
    <w:multiLevelType w:val="hybridMultilevel"/>
    <w:tmpl w:val="5406D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90431A"/>
    <w:multiLevelType w:val="multilevel"/>
    <w:tmpl w:val="DBB426D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5ED2FC2"/>
    <w:multiLevelType w:val="hybridMultilevel"/>
    <w:tmpl w:val="4A54D8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D25141"/>
    <w:multiLevelType w:val="hybridMultilevel"/>
    <w:tmpl w:val="5964AD72"/>
    <w:lvl w:ilvl="0" w:tplc="76484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4042D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042F78"/>
    <w:multiLevelType w:val="hybridMultilevel"/>
    <w:tmpl w:val="B30207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CD7773D"/>
    <w:multiLevelType w:val="hybridMultilevel"/>
    <w:tmpl w:val="6ECCE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832C1D"/>
    <w:multiLevelType w:val="hybridMultilevel"/>
    <w:tmpl w:val="9C0E6A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62F6373B"/>
    <w:multiLevelType w:val="hybridMultilevel"/>
    <w:tmpl w:val="ADD8A8EE"/>
    <w:lvl w:ilvl="0" w:tplc="B5E0DE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638657A9"/>
    <w:multiLevelType w:val="hybridMultilevel"/>
    <w:tmpl w:val="74F2F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5E7591"/>
    <w:multiLevelType w:val="hybridMultilevel"/>
    <w:tmpl w:val="5964AD72"/>
    <w:lvl w:ilvl="0" w:tplc="764842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4042D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B47C30"/>
    <w:multiLevelType w:val="multilevel"/>
    <w:tmpl w:val="CF78E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CFD7643"/>
    <w:multiLevelType w:val="hybridMultilevel"/>
    <w:tmpl w:val="992C922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6F5B5474"/>
    <w:multiLevelType w:val="multilevel"/>
    <w:tmpl w:val="3B6A9E54"/>
    <w:lvl w:ilvl="0">
      <w:start w:val="1"/>
      <w:numFmt w:val="decimal"/>
      <w:lvlText w:val="%1."/>
      <w:lvlJc w:val="left"/>
      <w:pPr>
        <w:ind w:left="319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49" w15:restartNumberingAfterBreak="0">
    <w:nsid w:val="71AE0370"/>
    <w:multiLevelType w:val="hybridMultilevel"/>
    <w:tmpl w:val="94D2CA1E"/>
    <w:lvl w:ilvl="0" w:tplc="5BC4DD08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32E0CBD"/>
    <w:multiLevelType w:val="hybridMultilevel"/>
    <w:tmpl w:val="23909F3A"/>
    <w:lvl w:ilvl="0" w:tplc="ED9E585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74DE3E47"/>
    <w:multiLevelType w:val="multilevel"/>
    <w:tmpl w:val="CF78E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CBD36E0"/>
    <w:multiLevelType w:val="hybridMultilevel"/>
    <w:tmpl w:val="A3A4646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DBA2D41"/>
    <w:multiLevelType w:val="multilevel"/>
    <w:tmpl w:val="9670B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164592">
    <w:abstractNumId w:val="46"/>
  </w:num>
  <w:num w:numId="2" w16cid:durableId="1308584179">
    <w:abstractNumId w:val="26"/>
  </w:num>
  <w:num w:numId="3" w16cid:durableId="193277581">
    <w:abstractNumId w:val="7"/>
  </w:num>
  <w:num w:numId="4" w16cid:durableId="1331954913">
    <w:abstractNumId w:val="35"/>
  </w:num>
  <w:num w:numId="5" w16cid:durableId="1650132999">
    <w:abstractNumId w:val="8"/>
  </w:num>
  <w:num w:numId="6" w16cid:durableId="829639360">
    <w:abstractNumId w:val="2"/>
  </w:num>
  <w:num w:numId="7" w16cid:durableId="341470408">
    <w:abstractNumId w:val="25"/>
  </w:num>
  <w:num w:numId="8" w16cid:durableId="688413512">
    <w:abstractNumId w:val="50"/>
  </w:num>
  <w:num w:numId="9" w16cid:durableId="597980043">
    <w:abstractNumId w:val="29"/>
  </w:num>
  <w:num w:numId="10" w16cid:durableId="1958679347">
    <w:abstractNumId w:val="6"/>
  </w:num>
  <w:num w:numId="11" w16cid:durableId="1916157768">
    <w:abstractNumId w:val="31"/>
  </w:num>
  <w:num w:numId="12" w16cid:durableId="1294826012">
    <w:abstractNumId w:val="39"/>
  </w:num>
  <w:num w:numId="13" w16cid:durableId="57167284">
    <w:abstractNumId w:val="14"/>
  </w:num>
  <w:num w:numId="14" w16cid:durableId="1790011204">
    <w:abstractNumId w:val="23"/>
  </w:num>
  <w:num w:numId="15" w16cid:durableId="1072509816">
    <w:abstractNumId w:val="1"/>
  </w:num>
  <w:num w:numId="16" w16cid:durableId="684670600">
    <w:abstractNumId w:val="4"/>
  </w:num>
  <w:num w:numId="17" w16cid:durableId="1857301662">
    <w:abstractNumId w:val="24"/>
  </w:num>
  <w:num w:numId="18" w16cid:durableId="1647516746">
    <w:abstractNumId w:val="19"/>
  </w:num>
  <w:num w:numId="19" w16cid:durableId="1852573153">
    <w:abstractNumId w:val="45"/>
  </w:num>
  <w:num w:numId="20" w16cid:durableId="1471553582">
    <w:abstractNumId w:val="21"/>
  </w:num>
  <w:num w:numId="21" w16cid:durableId="266541621">
    <w:abstractNumId w:val="0"/>
  </w:num>
  <w:num w:numId="22" w16cid:durableId="1007097572">
    <w:abstractNumId w:val="36"/>
  </w:num>
  <w:num w:numId="23" w16cid:durableId="1353723889">
    <w:abstractNumId w:val="9"/>
  </w:num>
  <w:num w:numId="24" w16cid:durableId="876702844">
    <w:abstractNumId w:val="20"/>
  </w:num>
  <w:num w:numId="25" w16cid:durableId="1169101881">
    <w:abstractNumId w:val="22"/>
  </w:num>
  <w:num w:numId="26" w16cid:durableId="2093549396">
    <w:abstractNumId w:val="49"/>
  </w:num>
  <w:num w:numId="27" w16cid:durableId="597257307">
    <w:abstractNumId w:val="10"/>
  </w:num>
  <w:num w:numId="28" w16cid:durableId="1644774865">
    <w:abstractNumId w:val="30"/>
  </w:num>
  <w:num w:numId="29" w16cid:durableId="1125848249">
    <w:abstractNumId w:val="17"/>
  </w:num>
  <w:num w:numId="30" w16cid:durableId="2021197569">
    <w:abstractNumId w:val="40"/>
  </w:num>
  <w:num w:numId="31" w16cid:durableId="279532750">
    <w:abstractNumId w:val="33"/>
  </w:num>
  <w:num w:numId="32" w16cid:durableId="17436424">
    <w:abstractNumId w:val="5"/>
  </w:num>
  <w:num w:numId="33" w16cid:durableId="1603800593">
    <w:abstractNumId w:val="43"/>
  </w:num>
  <w:num w:numId="34" w16cid:durableId="1453943865">
    <w:abstractNumId w:val="15"/>
  </w:num>
  <w:num w:numId="35" w16cid:durableId="650062428">
    <w:abstractNumId w:val="11"/>
  </w:num>
  <w:num w:numId="36" w16cid:durableId="1093163153">
    <w:abstractNumId w:val="16"/>
  </w:num>
  <w:num w:numId="37" w16cid:durableId="114450519">
    <w:abstractNumId w:val="52"/>
  </w:num>
  <w:num w:numId="38" w16cid:durableId="1553495942">
    <w:abstractNumId w:val="13"/>
  </w:num>
  <w:num w:numId="39" w16cid:durableId="569852839">
    <w:abstractNumId w:val="48"/>
  </w:num>
  <w:num w:numId="40" w16cid:durableId="1785996004">
    <w:abstractNumId w:val="53"/>
  </w:num>
  <w:num w:numId="41" w16cid:durableId="1696345216">
    <w:abstractNumId w:val="34"/>
  </w:num>
  <w:num w:numId="42" w16cid:durableId="627667696">
    <w:abstractNumId w:val="37"/>
  </w:num>
  <w:num w:numId="43" w16cid:durableId="1411543323">
    <w:abstractNumId w:val="47"/>
  </w:num>
  <w:num w:numId="44" w16cid:durableId="591596336">
    <w:abstractNumId w:val="42"/>
  </w:num>
  <w:num w:numId="45" w16cid:durableId="1814639293">
    <w:abstractNumId w:val="12"/>
  </w:num>
  <w:num w:numId="46" w16cid:durableId="691033238">
    <w:abstractNumId w:val="32"/>
  </w:num>
  <w:num w:numId="47" w16cid:durableId="169561668">
    <w:abstractNumId w:val="27"/>
  </w:num>
  <w:num w:numId="48" w16cid:durableId="1749226988">
    <w:abstractNumId w:val="18"/>
  </w:num>
  <w:num w:numId="49" w16cid:durableId="549341160">
    <w:abstractNumId w:val="41"/>
  </w:num>
  <w:num w:numId="50" w16cid:durableId="1203207622">
    <w:abstractNumId w:val="44"/>
  </w:num>
  <w:num w:numId="51" w16cid:durableId="1096362114">
    <w:abstractNumId w:val="28"/>
  </w:num>
  <w:num w:numId="52" w16cid:durableId="405109323">
    <w:abstractNumId w:val="38"/>
  </w:num>
  <w:num w:numId="53" w16cid:durableId="570892652">
    <w:abstractNumId w:val="51"/>
  </w:num>
  <w:num w:numId="54" w16cid:durableId="975571020">
    <w:abstractNumId w:val="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56D6AE54-BBFD-49AB-BCB0-9A8E4CB647F5}"/>
  </w:docVars>
  <w:rsids>
    <w:rsidRoot w:val="001C2DBC"/>
    <w:rsid w:val="00000B17"/>
    <w:rsid w:val="00000B24"/>
    <w:rsid w:val="00000FE8"/>
    <w:rsid w:val="000022C0"/>
    <w:rsid w:val="000027AA"/>
    <w:rsid w:val="000035D1"/>
    <w:rsid w:val="00003755"/>
    <w:rsid w:val="00003833"/>
    <w:rsid w:val="000039A0"/>
    <w:rsid w:val="00005D28"/>
    <w:rsid w:val="00005F63"/>
    <w:rsid w:val="000066ED"/>
    <w:rsid w:val="00006F4C"/>
    <w:rsid w:val="00007011"/>
    <w:rsid w:val="00007EA3"/>
    <w:rsid w:val="000103FD"/>
    <w:rsid w:val="00010589"/>
    <w:rsid w:val="00010EB7"/>
    <w:rsid w:val="0001111F"/>
    <w:rsid w:val="000126A1"/>
    <w:rsid w:val="000128E4"/>
    <w:rsid w:val="00013AC7"/>
    <w:rsid w:val="00013D4B"/>
    <w:rsid w:val="00013ED7"/>
    <w:rsid w:val="0001474C"/>
    <w:rsid w:val="00014D70"/>
    <w:rsid w:val="000152B4"/>
    <w:rsid w:val="00015303"/>
    <w:rsid w:val="00017446"/>
    <w:rsid w:val="00017D48"/>
    <w:rsid w:val="00020405"/>
    <w:rsid w:val="00020B9D"/>
    <w:rsid w:val="00020D38"/>
    <w:rsid w:val="00021E21"/>
    <w:rsid w:val="00022B4A"/>
    <w:rsid w:val="00022D09"/>
    <w:rsid w:val="0002462C"/>
    <w:rsid w:val="0002464A"/>
    <w:rsid w:val="00025088"/>
    <w:rsid w:val="00025D0A"/>
    <w:rsid w:val="00025FF2"/>
    <w:rsid w:val="00026615"/>
    <w:rsid w:val="00026648"/>
    <w:rsid w:val="00026EB2"/>
    <w:rsid w:val="00026F00"/>
    <w:rsid w:val="00027CAB"/>
    <w:rsid w:val="00030ADD"/>
    <w:rsid w:val="0003190D"/>
    <w:rsid w:val="00031BC9"/>
    <w:rsid w:val="000321EF"/>
    <w:rsid w:val="000330C9"/>
    <w:rsid w:val="0003390C"/>
    <w:rsid w:val="00034E67"/>
    <w:rsid w:val="000357F8"/>
    <w:rsid w:val="00035B21"/>
    <w:rsid w:val="00035FFD"/>
    <w:rsid w:val="0003765A"/>
    <w:rsid w:val="0004013F"/>
    <w:rsid w:val="0004061E"/>
    <w:rsid w:val="00040A5F"/>
    <w:rsid w:val="00042347"/>
    <w:rsid w:val="00043299"/>
    <w:rsid w:val="00043501"/>
    <w:rsid w:val="00043C2E"/>
    <w:rsid w:val="00043E16"/>
    <w:rsid w:val="000446C7"/>
    <w:rsid w:val="0004622C"/>
    <w:rsid w:val="00046559"/>
    <w:rsid w:val="00046F53"/>
    <w:rsid w:val="00050592"/>
    <w:rsid w:val="0005100A"/>
    <w:rsid w:val="00051444"/>
    <w:rsid w:val="0005174C"/>
    <w:rsid w:val="0005201D"/>
    <w:rsid w:val="00052DD4"/>
    <w:rsid w:val="00054173"/>
    <w:rsid w:val="000541A8"/>
    <w:rsid w:val="00054EBC"/>
    <w:rsid w:val="0005543F"/>
    <w:rsid w:val="000556B2"/>
    <w:rsid w:val="00055816"/>
    <w:rsid w:val="00055D5F"/>
    <w:rsid w:val="00055D90"/>
    <w:rsid w:val="00056028"/>
    <w:rsid w:val="00056D84"/>
    <w:rsid w:val="000610AF"/>
    <w:rsid w:val="0006118D"/>
    <w:rsid w:val="00061269"/>
    <w:rsid w:val="0006137C"/>
    <w:rsid w:val="00061810"/>
    <w:rsid w:val="00061A99"/>
    <w:rsid w:val="00061CB6"/>
    <w:rsid w:val="000625F7"/>
    <w:rsid w:val="00062709"/>
    <w:rsid w:val="00062A02"/>
    <w:rsid w:val="00062E65"/>
    <w:rsid w:val="000634B5"/>
    <w:rsid w:val="00063608"/>
    <w:rsid w:val="00064481"/>
    <w:rsid w:val="00064C78"/>
    <w:rsid w:val="00064D2C"/>
    <w:rsid w:val="00064DB2"/>
    <w:rsid w:val="000655B9"/>
    <w:rsid w:val="000659D8"/>
    <w:rsid w:val="00066348"/>
    <w:rsid w:val="000663E1"/>
    <w:rsid w:val="00066A30"/>
    <w:rsid w:val="00070191"/>
    <w:rsid w:val="00070B38"/>
    <w:rsid w:val="00070F8A"/>
    <w:rsid w:val="00071127"/>
    <w:rsid w:val="000725E6"/>
    <w:rsid w:val="0007270C"/>
    <w:rsid w:val="00072D88"/>
    <w:rsid w:val="0007403D"/>
    <w:rsid w:val="00074533"/>
    <w:rsid w:val="000751C2"/>
    <w:rsid w:val="0007521C"/>
    <w:rsid w:val="00075248"/>
    <w:rsid w:val="000753F5"/>
    <w:rsid w:val="000758DB"/>
    <w:rsid w:val="00075A19"/>
    <w:rsid w:val="00076A27"/>
    <w:rsid w:val="00077681"/>
    <w:rsid w:val="00077CF0"/>
    <w:rsid w:val="0008054C"/>
    <w:rsid w:val="00080B53"/>
    <w:rsid w:val="00080D1B"/>
    <w:rsid w:val="00080EE9"/>
    <w:rsid w:val="00081305"/>
    <w:rsid w:val="000816A0"/>
    <w:rsid w:val="00081777"/>
    <w:rsid w:val="00081B95"/>
    <w:rsid w:val="00083187"/>
    <w:rsid w:val="00083195"/>
    <w:rsid w:val="00083258"/>
    <w:rsid w:val="00083540"/>
    <w:rsid w:val="00083EFA"/>
    <w:rsid w:val="000841EE"/>
    <w:rsid w:val="000850DB"/>
    <w:rsid w:val="00085C00"/>
    <w:rsid w:val="00085C11"/>
    <w:rsid w:val="00085CBC"/>
    <w:rsid w:val="000862A4"/>
    <w:rsid w:val="00086814"/>
    <w:rsid w:val="000869E7"/>
    <w:rsid w:val="00086A02"/>
    <w:rsid w:val="0008749E"/>
    <w:rsid w:val="000877DB"/>
    <w:rsid w:val="00087AE4"/>
    <w:rsid w:val="00087E50"/>
    <w:rsid w:val="00091968"/>
    <w:rsid w:val="00091C51"/>
    <w:rsid w:val="00091E65"/>
    <w:rsid w:val="00091FDD"/>
    <w:rsid w:val="00092111"/>
    <w:rsid w:val="000930BB"/>
    <w:rsid w:val="0009315C"/>
    <w:rsid w:val="000936E3"/>
    <w:rsid w:val="000940CA"/>
    <w:rsid w:val="00095060"/>
    <w:rsid w:val="000965F0"/>
    <w:rsid w:val="00096A9C"/>
    <w:rsid w:val="00096C5E"/>
    <w:rsid w:val="00097146"/>
    <w:rsid w:val="000A0919"/>
    <w:rsid w:val="000A23D5"/>
    <w:rsid w:val="000A2603"/>
    <w:rsid w:val="000A2C83"/>
    <w:rsid w:val="000A3F74"/>
    <w:rsid w:val="000A4233"/>
    <w:rsid w:val="000A46E1"/>
    <w:rsid w:val="000A4E3C"/>
    <w:rsid w:val="000A4FD9"/>
    <w:rsid w:val="000A59A8"/>
    <w:rsid w:val="000A6461"/>
    <w:rsid w:val="000A65D0"/>
    <w:rsid w:val="000A6661"/>
    <w:rsid w:val="000A6FA3"/>
    <w:rsid w:val="000A7538"/>
    <w:rsid w:val="000B07A3"/>
    <w:rsid w:val="000B091E"/>
    <w:rsid w:val="000B09C1"/>
    <w:rsid w:val="000B33FD"/>
    <w:rsid w:val="000B34BA"/>
    <w:rsid w:val="000B3729"/>
    <w:rsid w:val="000B43E5"/>
    <w:rsid w:val="000B4DA0"/>
    <w:rsid w:val="000B525F"/>
    <w:rsid w:val="000B5515"/>
    <w:rsid w:val="000B603C"/>
    <w:rsid w:val="000B662A"/>
    <w:rsid w:val="000B6638"/>
    <w:rsid w:val="000B79AC"/>
    <w:rsid w:val="000B7BF7"/>
    <w:rsid w:val="000B7D1E"/>
    <w:rsid w:val="000C0A20"/>
    <w:rsid w:val="000C0C62"/>
    <w:rsid w:val="000C1B4F"/>
    <w:rsid w:val="000C25B0"/>
    <w:rsid w:val="000C297E"/>
    <w:rsid w:val="000C312A"/>
    <w:rsid w:val="000C3B60"/>
    <w:rsid w:val="000C4B62"/>
    <w:rsid w:val="000C511F"/>
    <w:rsid w:val="000C5635"/>
    <w:rsid w:val="000C5B37"/>
    <w:rsid w:val="000C63DB"/>
    <w:rsid w:val="000C6412"/>
    <w:rsid w:val="000C6584"/>
    <w:rsid w:val="000C7559"/>
    <w:rsid w:val="000C76F0"/>
    <w:rsid w:val="000C794A"/>
    <w:rsid w:val="000C7965"/>
    <w:rsid w:val="000C7B2D"/>
    <w:rsid w:val="000D06B9"/>
    <w:rsid w:val="000D240D"/>
    <w:rsid w:val="000D2FDE"/>
    <w:rsid w:val="000D43B1"/>
    <w:rsid w:val="000D54D0"/>
    <w:rsid w:val="000D66A6"/>
    <w:rsid w:val="000D71A7"/>
    <w:rsid w:val="000D757A"/>
    <w:rsid w:val="000D7A87"/>
    <w:rsid w:val="000E03C6"/>
    <w:rsid w:val="000E0793"/>
    <w:rsid w:val="000E0C29"/>
    <w:rsid w:val="000E0D24"/>
    <w:rsid w:val="000E0FE4"/>
    <w:rsid w:val="000E1504"/>
    <w:rsid w:val="000E27D7"/>
    <w:rsid w:val="000E2B64"/>
    <w:rsid w:val="000E4417"/>
    <w:rsid w:val="000E4AB0"/>
    <w:rsid w:val="000E5484"/>
    <w:rsid w:val="000E54EA"/>
    <w:rsid w:val="000E59CA"/>
    <w:rsid w:val="000E5D80"/>
    <w:rsid w:val="000E5FDB"/>
    <w:rsid w:val="000E6BE9"/>
    <w:rsid w:val="000E77DF"/>
    <w:rsid w:val="000E7BC5"/>
    <w:rsid w:val="000F0207"/>
    <w:rsid w:val="000F047E"/>
    <w:rsid w:val="000F0AE1"/>
    <w:rsid w:val="000F16E1"/>
    <w:rsid w:val="000F1CBE"/>
    <w:rsid w:val="000F1ECB"/>
    <w:rsid w:val="000F2922"/>
    <w:rsid w:val="000F2D8B"/>
    <w:rsid w:val="000F2FA5"/>
    <w:rsid w:val="000F3420"/>
    <w:rsid w:val="000F52ED"/>
    <w:rsid w:val="000F5C0B"/>
    <w:rsid w:val="000F5D85"/>
    <w:rsid w:val="000F6309"/>
    <w:rsid w:val="000F6953"/>
    <w:rsid w:val="000F6971"/>
    <w:rsid w:val="000F6CFA"/>
    <w:rsid w:val="000F7160"/>
    <w:rsid w:val="000F716A"/>
    <w:rsid w:val="000F7643"/>
    <w:rsid w:val="000F76CC"/>
    <w:rsid w:val="000F7A1E"/>
    <w:rsid w:val="001005F3"/>
    <w:rsid w:val="00101061"/>
    <w:rsid w:val="0010116D"/>
    <w:rsid w:val="001013F1"/>
    <w:rsid w:val="00101815"/>
    <w:rsid w:val="00101C63"/>
    <w:rsid w:val="001021D7"/>
    <w:rsid w:val="0010241D"/>
    <w:rsid w:val="0010396E"/>
    <w:rsid w:val="00103AFE"/>
    <w:rsid w:val="00103C65"/>
    <w:rsid w:val="001042F7"/>
    <w:rsid w:val="0010456F"/>
    <w:rsid w:val="00104863"/>
    <w:rsid w:val="00104FC8"/>
    <w:rsid w:val="00105887"/>
    <w:rsid w:val="00105D6D"/>
    <w:rsid w:val="00106F13"/>
    <w:rsid w:val="00107414"/>
    <w:rsid w:val="00107EB4"/>
    <w:rsid w:val="00110F4B"/>
    <w:rsid w:val="001110FB"/>
    <w:rsid w:val="00111FAD"/>
    <w:rsid w:val="001121F8"/>
    <w:rsid w:val="001123D3"/>
    <w:rsid w:val="00112D38"/>
    <w:rsid w:val="00112F45"/>
    <w:rsid w:val="0011336E"/>
    <w:rsid w:val="00113B99"/>
    <w:rsid w:val="00113D9A"/>
    <w:rsid w:val="00113F7A"/>
    <w:rsid w:val="001154F1"/>
    <w:rsid w:val="001166BA"/>
    <w:rsid w:val="00116A3E"/>
    <w:rsid w:val="00116BAE"/>
    <w:rsid w:val="00116C25"/>
    <w:rsid w:val="0011769E"/>
    <w:rsid w:val="001220FF"/>
    <w:rsid w:val="001222E0"/>
    <w:rsid w:val="001223D3"/>
    <w:rsid w:val="00122B0F"/>
    <w:rsid w:val="00122BE4"/>
    <w:rsid w:val="00122F72"/>
    <w:rsid w:val="00123445"/>
    <w:rsid w:val="0012364D"/>
    <w:rsid w:val="0012387A"/>
    <w:rsid w:val="00123961"/>
    <w:rsid w:val="00123ACD"/>
    <w:rsid w:val="00124240"/>
    <w:rsid w:val="0012555E"/>
    <w:rsid w:val="001258FE"/>
    <w:rsid w:val="001260C5"/>
    <w:rsid w:val="00126C45"/>
    <w:rsid w:val="00126E75"/>
    <w:rsid w:val="00127753"/>
    <w:rsid w:val="001277C4"/>
    <w:rsid w:val="00127E81"/>
    <w:rsid w:val="001305E1"/>
    <w:rsid w:val="00130AC0"/>
    <w:rsid w:val="0013141E"/>
    <w:rsid w:val="001319A7"/>
    <w:rsid w:val="00131C96"/>
    <w:rsid w:val="00132297"/>
    <w:rsid w:val="00132D76"/>
    <w:rsid w:val="00133531"/>
    <w:rsid w:val="00134397"/>
    <w:rsid w:val="00134433"/>
    <w:rsid w:val="00134CA2"/>
    <w:rsid w:val="00134FA0"/>
    <w:rsid w:val="00135568"/>
    <w:rsid w:val="00135BCC"/>
    <w:rsid w:val="00135D21"/>
    <w:rsid w:val="00135E0C"/>
    <w:rsid w:val="001370AE"/>
    <w:rsid w:val="00137177"/>
    <w:rsid w:val="00137521"/>
    <w:rsid w:val="001376D2"/>
    <w:rsid w:val="00140595"/>
    <w:rsid w:val="00140707"/>
    <w:rsid w:val="00140D67"/>
    <w:rsid w:val="00140E51"/>
    <w:rsid w:val="001426F7"/>
    <w:rsid w:val="0014283F"/>
    <w:rsid w:val="00142D78"/>
    <w:rsid w:val="0014328B"/>
    <w:rsid w:val="00143796"/>
    <w:rsid w:val="00143A52"/>
    <w:rsid w:val="00144158"/>
    <w:rsid w:val="001452F6"/>
    <w:rsid w:val="00145927"/>
    <w:rsid w:val="00145B51"/>
    <w:rsid w:val="00146760"/>
    <w:rsid w:val="00146994"/>
    <w:rsid w:val="00147CA9"/>
    <w:rsid w:val="001500FC"/>
    <w:rsid w:val="00150197"/>
    <w:rsid w:val="001504A2"/>
    <w:rsid w:val="001504D0"/>
    <w:rsid w:val="00150A2B"/>
    <w:rsid w:val="00150C4F"/>
    <w:rsid w:val="00151754"/>
    <w:rsid w:val="00151CAC"/>
    <w:rsid w:val="0015262E"/>
    <w:rsid w:val="0015306C"/>
    <w:rsid w:val="001537C6"/>
    <w:rsid w:val="00153987"/>
    <w:rsid w:val="001545A7"/>
    <w:rsid w:val="0015480B"/>
    <w:rsid w:val="00155B40"/>
    <w:rsid w:val="0015626A"/>
    <w:rsid w:val="00156A1F"/>
    <w:rsid w:val="00160DE0"/>
    <w:rsid w:val="001610AD"/>
    <w:rsid w:val="00161537"/>
    <w:rsid w:val="00161AA1"/>
    <w:rsid w:val="00161B1E"/>
    <w:rsid w:val="00161B76"/>
    <w:rsid w:val="0016222A"/>
    <w:rsid w:val="001628D7"/>
    <w:rsid w:val="0016324A"/>
    <w:rsid w:val="00163264"/>
    <w:rsid w:val="00163415"/>
    <w:rsid w:val="00163B98"/>
    <w:rsid w:val="00163D71"/>
    <w:rsid w:val="00163EAA"/>
    <w:rsid w:val="00164362"/>
    <w:rsid w:val="001646EE"/>
    <w:rsid w:val="00165557"/>
    <w:rsid w:val="00165D4B"/>
    <w:rsid w:val="00165DEE"/>
    <w:rsid w:val="00166FF3"/>
    <w:rsid w:val="00167840"/>
    <w:rsid w:val="00167C3F"/>
    <w:rsid w:val="00167F36"/>
    <w:rsid w:val="00170DC5"/>
    <w:rsid w:val="001716BA"/>
    <w:rsid w:val="00171BCE"/>
    <w:rsid w:val="00171C04"/>
    <w:rsid w:val="00171F20"/>
    <w:rsid w:val="001724D7"/>
    <w:rsid w:val="001732A2"/>
    <w:rsid w:val="001732D7"/>
    <w:rsid w:val="0017339B"/>
    <w:rsid w:val="0017349C"/>
    <w:rsid w:val="00173842"/>
    <w:rsid w:val="001739AE"/>
    <w:rsid w:val="001739B4"/>
    <w:rsid w:val="00173FF5"/>
    <w:rsid w:val="00174045"/>
    <w:rsid w:val="00174390"/>
    <w:rsid w:val="001743FD"/>
    <w:rsid w:val="001744DB"/>
    <w:rsid w:val="00175914"/>
    <w:rsid w:val="001764E2"/>
    <w:rsid w:val="00176899"/>
    <w:rsid w:val="00176C36"/>
    <w:rsid w:val="00177043"/>
    <w:rsid w:val="001772CC"/>
    <w:rsid w:val="00177B4B"/>
    <w:rsid w:val="00177B5C"/>
    <w:rsid w:val="00180D0D"/>
    <w:rsid w:val="00180FFA"/>
    <w:rsid w:val="00181570"/>
    <w:rsid w:val="00181965"/>
    <w:rsid w:val="00181D7B"/>
    <w:rsid w:val="00182120"/>
    <w:rsid w:val="0018394F"/>
    <w:rsid w:val="00184AD5"/>
    <w:rsid w:val="00185C3B"/>
    <w:rsid w:val="00187014"/>
    <w:rsid w:val="00187E66"/>
    <w:rsid w:val="001903D9"/>
    <w:rsid w:val="00190689"/>
    <w:rsid w:val="00190ADD"/>
    <w:rsid w:val="00190BFD"/>
    <w:rsid w:val="0019100F"/>
    <w:rsid w:val="00191E63"/>
    <w:rsid w:val="00191EC6"/>
    <w:rsid w:val="00191FF0"/>
    <w:rsid w:val="001922C4"/>
    <w:rsid w:val="00192665"/>
    <w:rsid w:val="00192888"/>
    <w:rsid w:val="001932C2"/>
    <w:rsid w:val="00193A87"/>
    <w:rsid w:val="0019518B"/>
    <w:rsid w:val="00195904"/>
    <w:rsid w:val="00196155"/>
    <w:rsid w:val="0019631C"/>
    <w:rsid w:val="001963FE"/>
    <w:rsid w:val="001966C9"/>
    <w:rsid w:val="00196F6F"/>
    <w:rsid w:val="00197497"/>
    <w:rsid w:val="001976E2"/>
    <w:rsid w:val="00197FBA"/>
    <w:rsid w:val="001A0E44"/>
    <w:rsid w:val="001A156F"/>
    <w:rsid w:val="001A1A6D"/>
    <w:rsid w:val="001A1BCB"/>
    <w:rsid w:val="001A3014"/>
    <w:rsid w:val="001A3482"/>
    <w:rsid w:val="001A3BDC"/>
    <w:rsid w:val="001A3C13"/>
    <w:rsid w:val="001A47A6"/>
    <w:rsid w:val="001A4ADD"/>
    <w:rsid w:val="001A5191"/>
    <w:rsid w:val="001A6BCE"/>
    <w:rsid w:val="001A6F73"/>
    <w:rsid w:val="001A710C"/>
    <w:rsid w:val="001A73FA"/>
    <w:rsid w:val="001A760A"/>
    <w:rsid w:val="001A7734"/>
    <w:rsid w:val="001A7CB5"/>
    <w:rsid w:val="001B005B"/>
    <w:rsid w:val="001B00B6"/>
    <w:rsid w:val="001B0196"/>
    <w:rsid w:val="001B0AD1"/>
    <w:rsid w:val="001B0BD7"/>
    <w:rsid w:val="001B13FA"/>
    <w:rsid w:val="001B15E8"/>
    <w:rsid w:val="001B239A"/>
    <w:rsid w:val="001B2C7E"/>
    <w:rsid w:val="001B3B88"/>
    <w:rsid w:val="001B43D2"/>
    <w:rsid w:val="001B518B"/>
    <w:rsid w:val="001B56DF"/>
    <w:rsid w:val="001B593A"/>
    <w:rsid w:val="001B6231"/>
    <w:rsid w:val="001B7FCD"/>
    <w:rsid w:val="001C0100"/>
    <w:rsid w:val="001C0913"/>
    <w:rsid w:val="001C2DBC"/>
    <w:rsid w:val="001C3A89"/>
    <w:rsid w:val="001C4284"/>
    <w:rsid w:val="001C5FBE"/>
    <w:rsid w:val="001C6058"/>
    <w:rsid w:val="001C6307"/>
    <w:rsid w:val="001C6447"/>
    <w:rsid w:val="001C6712"/>
    <w:rsid w:val="001C6779"/>
    <w:rsid w:val="001C7676"/>
    <w:rsid w:val="001D0281"/>
    <w:rsid w:val="001D0D09"/>
    <w:rsid w:val="001D0F26"/>
    <w:rsid w:val="001D114D"/>
    <w:rsid w:val="001D1FE0"/>
    <w:rsid w:val="001D298C"/>
    <w:rsid w:val="001D2DE8"/>
    <w:rsid w:val="001D32C2"/>
    <w:rsid w:val="001D3817"/>
    <w:rsid w:val="001D3975"/>
    <w:rsid w:val="001D3B9F"/>
    <w:rsid w:val="001D3FDE"/>
    <w:rsid w:val="001D445F"/>
    <w:rsid w:val="001D4464"/>
    <w:rsid w:val="001D55D7"/>
    <w:rsid w:val="001D5FA0"/>
    <w:rsid w:val="001D67B3"/>
    <w:rsid w:val="001D6A5D"/>
    <w:rsid w:val="001D6B42"/>
    <w:rsid w:val="001D6D2C"/>
    <w:rsid w:val="001D7C1B"/>
    <w:rsid w:val="001E06F3"/>
    <w:rsid w:val="001E0A91"/>
    <w:rsid w:val="001E0F90"/>
    <w:rsid w:val="001E1BEB"/>
    <w:rsid w:val="001E1C32"/>
    <w:rsid w:val="001E24D6"/>
    <w:rsid w:val="001E25DD"/>
    <w:rsid w:val="001E32C5"/>
    <w:rsid w:val="001E3BC3"/>
    <w:rsid w:val="001E3DA9"/>
    <w:rsid w:val="001E3E72"/>
    <w:rsid w:val="001E3FB9"/>
    <w:rsid w:val="001E43DA"/>
    <w:rsid w:val="001E4F18"/>
    <w:rsid w:val="001E605C"/>
    <w:rsid w:val="001E652D"/>
    <w:rsid w:val="001E6DAF"/>
    <w:rsid w:val="001E7871"/>
    <w:rsid w:val="001E79DC"/>
    <w:rsid w:val="001F040C"/>
    <w:rsid w:val="001F06C7"/>
    <w:rsid w:val="001F15D5"/>
    <w:rsid w:val="001F1EA7"/>
    <w:rsid w:val="001F212C"/>
    <w:rsid w:val="001F22B4"/>
    <w:rsid w:val="001F26E3"/>
    <w:rsid w:val="001F2B56"/>
    <w:rsid w:val="001F2B99"/>
    <w:rsid w:val="001F2CAC"/>
    <w:rsid w:val="001F2EB4"/>
    <w:rsid w:val="001F37D9"/>
    <w:rsid w:val="001F3C63"/>
    <w:rsid w:val="001F4398"/>
    <w:rsid w:val="001F466F"/>
    <w:rsid w:val="001F54C4"/>
    <w:rsid w:val="001F5A97"/>
    <w:rsid w:val="001F66E4"/>
    <w:rsid w:val="001F76A3"/>
    <w:rsid w:val="001F77D6"/>
    <w:rsid w:val="001F7B15"/>
    <w:rsid w:val="001F7C49"/>
    <w:rsid w:val="001F7D16"/>
    <w:rsid w:val="00200835"/>
    <w:rsid w:val="00200E35"/>
    <w:rsid w:val="002013C0"/>
    <w:rsid w:val="0020159E"/>
    <w:rsid w:val="002016D0"/>
    <w:rsid w:val="00201F2C"/>
    <w:rsid w:val="0020207E"/>
    <w:rsid w:val="002025F9"/>
    <w:rsid w:val="00202DCB"/>
    <w:rsid w:val="00202EA7"/>
    <w:rsid w:val="0020301C"/>
    <w:rsid w:val="002031B7"/>
    <w:rsid w:val="00203378"/>
    <w:rsid w:val="00203445"/>
    <w:rsid w:val="00203F6A"/>
    <w:rsid w:val="00204008"/>
    <w:rsid w:val="00204C05"/>
    <w:rsid w:val="00204C6F"/>
    <w:rsid w:val="00205089"/>
    <w:rsid w:val="00205218"/>
    <w:rsid w:val="00205442"/>
    <w:rsid w:val="00205816"/>
    <w:rsid w:val="0020609C"/>
    <w:rsid w:val="002064FF"/>
    <w:rsid w:val="00206ADC"/>
    <w:rsid w:val="00206BF5"/>
    <w:rsid w:val="00206C0B"/>
    <w:rsid w:val="002072A1"/>
    <w:rsid w:val="0020758A"/>
    <w:rsid w:val="002075B8"/>
    <w:rsid w:val="00207885"/>
    <w:rsid w:val="00207A9C"/>
    <w:rsid w:val="00207AF1"/>
    <w:rsid w:val="002103CF"/>
    <w:rsid w:val="0021083B"/>
    <w:rsid w:val="00210AC5"/>
    <w:rsid w:val="002115B9"/>
    <w:rsid w:val="0021163A"/>
    <w:rsid w:val="00211B47"/>
    <w:rsid w:val="00212494"/>
    <w:rsid w:val="0021434B"/>
    <w:rsid w:val="00214F4A"/>
    <w:rsid w:val="00214F71"/>
    <w:rsid w:val="00215597"/>
    <w:rsid w:val="0021593A"/>
    <w:rsid w:val="00215A9C"/>
    <w:rsid w:val="002164F7"/>
    <w:rsid w:val="00216F89"/>
    <w:rsid w:val="002173BE"/>
    <w:rsid w:val="00217689"/>
    <w:rsid w:val="002176E5"/>
    <w:rsid w:val="00217B20"/>
    <w:rsid w:val="002201E6"/>
    <w:rsid w:val="00220844"/>
    <w:rsid w:val="00221429"/>
    <w:rsid w:val="0022155E"/>
    <w:rsid w:val="00222AA7"/>
    <w:rsid w:val="00222D90"/>
    <w:rsid w:val="00223B70"/>
    <w:rsid w:val="002244D6"/>
    <w:rsid w:val="002247A0"/>
    <w:rsid w:val="002248FB"/>
    <w:rsid w:val="00226117"/>
    <w:rsid w:val="00226239"/>
    <w:rsid w:val="00226765"/>
    <w:rsid w:val="00226982"/>
    <w:rsid w:val="002269F7"/>
    <w:rsid w:val="00227D99"/>
    <w:rsid w:val="002302CF"/>
    <w:rsid w:val="00230BA1"/>
    <w:rsid w:val="0023100D"/>
    <w:rsid w:val="0023106D"/>
    <w:rsid w:val="00231AC4"/>
    <w:rsid w:val="00231DC3"/>
    <w:rsid w:val="00231F75"/>
    <w:rsid w:val="00232A64"/>
    <w:rsid w:val="00232DED"/>
    <w:rsid w:val="00233115"/>
    <w:rsid w:val="00233388"/>
    <w:rsid w:val="00234542"/>
    <w:rsid w:val="00234EE1"/>
    <w:rsid w:val="00235A8C"/>
    <w:rsid w:val="00236275"/>
    <w:rsid w:val="00236FC0"/>
    <w:rsid w:val="002372B7"/>
    <w:rsid w:val="00240959"/>
    <w:rsid w:val="00240BDE"/>
    <w:rsid w:val="00240E2D"/>
    <w:rsid w:val="002426F2"/>
    <w:rsid w:val="00242FC8"/>
    <w:rsid w:val="002436DA"/>
    <w:rsid w:val="00245042"/>
    <w:rsid w:val="00245653"/>
    <w:rsid w:val="00245752"/>
    <w:rsid w:val="002458B0"/>
    <w:rsid w:val="00245B36"/>
    <w:rsid w:val="00246102"/>
    <w:rsid w:val="002470AB"/>
    <w:rsid w:val="0024740D"/>
    <w:rsid w:val="002479AB"/>
    <w:rsid w:val="00251232"/>
    <w:rsid w:val="002520AA"/>
    <w:rsid w:val="00252C48"/>
    <w:rsid w:val="00252F99"/>
    <w:rsid w:val="0025326C"/>
    <w:rsid w:val="002537E5"/>
    <w:rsid w:val="00253B0B"/>
    <w:rsid w:val="00253E73"/>
    <w:rsid w:val="00253FE1"/>
    <w:rsid w:val="00254440"/>
    <w:rsid w:val="0025547B"/>
    <w:rsid w:val="002554E5"/>
    <w:rsid w:val="002555BB"/>
    <w:rsid w:val="002556D5"/>
    <w:rsid w:val="0025603C"/>
    <w:rsid w:val="0025632C"/>
    <w:rsid w:val="002563D8"/>
    <w:rsid w:val="00256756"/>
    <w:rsid w:val="00256A31"/>
    <w:rsid w:val="00256DD5"/>
    <w:rsid w:val="00257947"/>
    <w:rsid w:val="00257B8F"/>
    <w:rsid w:val="00257C07"/>
    <w:rsid w:val="00257E1E"/>
    <w:rsid w:val="00260BC9"/>
    <w:rsid w:val="002617BF"/>
    <w:rsid w:val="0026189F"/>
    <w:rsid w:val="002626B0"/>
    <w:rsid w:val="00262C50"/>
    <w:rsid w:val="00263D45"/>
    <w:rsid w:val="00263E35"/>
    <w:rsid w:val="002640BC"/>
    <w:rsid w:val="00264239"/>
    <w:rsid w:val="00264517"/>
    <w:rsid w:val="00265162"/>
    <w:rsid w:val="00265497"/>
    <w:rsid w:val="002655D7"/>
    <w:rsid w:val="0026591F"/>
    <w:rsid w:val="002660D7"/>
    <w:rsid w:val="00267139"/>
    <w:rsid w:val="0026797A"/>
    <w:rsid w:val="0027018A"/>
    <w:rsid w:val="002706B2"/>
    <w:rsid w:val="0027077D"/>
    <w:rsid w:val="00270859"/>
    <w:rsid w:val="00270CC6"/>
    <w:rsid w:val="002719AB"/>
    <w:rsid w:val="002719EB"/>
    <w:rsid w:val="002723F4"/>
    <w:rsid w:val="00272FD0"/>
    <w:rsid w:val="00275281"/>
    <w:rsid w:val="00275383"/>
    <w:rsid w:val="00275853"/>
    <w:rsid w:val="00275CFD"/>
    <w:rsid w:val="00275D79"/>
    <w:rsid w:val="00275FA1"/>
    <w:rsid w:val="0027609B"/>
    <w:rsid w:val="00276C54"/>
    <w:rsid w:val="00277072"/>
    <w:rsid w:val="0027729C"/>
    <w:rsid w:val="00277959"/>
    <w:rsid w:val="00277AB2"/>
    <w:rsid w:val="00277B6E"/>
    <w:rsid w:val="00280801"/>
    <w:rsid w:val="00280DAA"/>
    <w:rsid w:val="00281319"/>
    <w:rsid w:val="0028140F"/>
    <w:rsid w:val="00281B57"/>
    <w:rsid w:val="00281D69"/>
    <w:rsid w:val="00281E8E"/>
    <w:rsid w:val="00283A83"/>
    <w:rsid w:val="00283C5B"/>
    <w:rsid w:val="0028428D"/>
    <w:rsid w:val="00285066"/>
    <w:rsid w:val="00286AC6"/>
    <w:rsid w:val="002871FF"/>
    <w:rsid w:val="002876F4"/>
    <w:rsid w:val="00291139"/>
    <w:rsid w:val="00291B8B"/>
    <w:rsid w:val="00291C24"/>
    <w:rsid w:val="00291FAA"/>
    <w:rsid w:val="002925EC"/>
    <w:rsid w:val="00292783"/>
    <w:rsid w:val="002932F4"/>
    <w:rsid w:val="00293A09"/>
    <w:rsid w:val="00293A90"/>
    <w:rsid w:val="002945B2"/>
    <w:rsid w:val="00296B6A"/>
    <w:rsid w:val="00296E5F"/>
    <w:rsid w:val="00296F0E"/>
    <w:rsid w:val="002970EA"/>
    <w:rsid w:val="00297A73"/>
    <w:rsid w:val="002A0010"/>
    <w:rsid w:val="002A0752"/>
    <w:rsid w:val="002A153B"/>
    <w:rsid w:val="002A2D56"/>
    <w:rsid w:val="002A3719"/>
    <w:rsid w:val="002A3CDD"/>
    <w:rsid w:val="002A3DF8"/>
    <w:rsid w:val="002A4259"/>
    <w:rsid w:val="002A4B44"/>
    <w:rsid w:val="002A554F"/>
    <w:rsid w:val="002A5B3E"/>
    <w:rsid w:val="002A5D3D"/>
    <w:rsid w:val="002A5DF4"/>
    <w:rsid w:val="002A601C"/>
    <w:rsid w:val="002A62DC"/>
    <w:rsid w:val="002A6B25"/>
    <w:rsid w:val="002A6F9E"/>
    <w:rsid w:val="002A72AF"/>
    <w:rsid w:val="002A7509"/>
    <w:rsid w:val="002A763A"/>
    <w:rsid w:val="002A79A8"/>
    <w:rsid w:val="002B0309"/>
    <w:rsid w:val="002B0B80"/>
    <w:rsid w:val="002B0B85"/>
    <w:rsid w:val="002B0D82"/>
    <w:rsid w:val="002B0DAB"/>
    <w:rsid w:val="002B10D3"/>
    <w:rsid w:val="002B2003"/>
    <w:rsid w:val="002B3278"/>
    <w:rsid w:val="002B3EC1"/>
    <w:rsid w:val="002B4445"/>
    <w:rsid w:val="002B4638"/>
    <w:rsid w:val="002B4A73"/>
    <w:rsid w:val="002B4B53"/>
    <w:rsid w:val="002B5A29"/>
    <w:rsid w:val="002B5DAA"/>
    <w:rsid w:val="002B6819"/>
    <w:rsid w:val="002B6BBB"/>
    <w:rsid w:val="002C0F1A"/>
    <w:rsid w:val="002C1C28"/>
    <w:rsid w:val="002C1EB3"/>
    <w:rsid w:val="002C1F04"/>
    <w:rsid w:val="002C208D"/>
    <w:rsid w:val="002C2438"/>
    <w:rsid w:val="002C249C"/>
    <w:rsid w:val="002C255B"/>
    <w:rsid w:val="002C29DB"/>
    <w:rsid w:val="002C35B6"/>
    <w:rsid w:val="002C3FA5"/>
    <w:rsid w:val="002C41EB"/>
    <w:rsid w:val="002C4805"/>
    <w:rsid w:val="002C52E4"/>
    <w:rsid w:val="002C5BB7"/>
    <w:rsid w:val="002C62DA"/>
    <w:rsid w:val="002C638D"/>
    <w:rsid w:val="002C6D1A"/>
    <w:rsid w:val="002C6EE1"/>
    <w:rsid w:val="002D0AF3"/>
    <w:rsid w:val="002D0C0D"/>
    <w:rsid w:val="002D0FFB"/>
    <w:rsid w:val="002D1D27"/>
    <w:rsid w:val="002D21EF"/>
    <w:rsid w:val="002D32C5"/>
    <w:rsid w:val="002D339B"/>
    <w:rsid w:val="002D3DF8"/>
    <w:rsid w:val="002D4062"/>
    <w:rsid w:val="002D43C5"/>
    <w:rsid w:val="002D4A0A"/>
    <w:rsid w:val="002D5D42"/>
    <w:rsid w:val="002D5DC7"/>
    <w:rsid w:val="002D6727"/>
    <w:rsid w:val="002D6DC5"/>
    <w:rsid w:val="002D7DFA"/>
    <w:rsid w:val="002E0522"/>
    <w:rsid w:val="002E09FD"/>
    <w:rsid w:val="002E15B9"/>
    <w:rsid w:val="002E15F2"/>
    <w:rsid w:val="002E1DB5"/>
    <w:rsid w:val="002E1E41"/>
    <w:rsid w:val="002E3A6A"/>
    <w:rsid w:val="002E4878"/>
    <w:rsid w:val="002E4F12"/>
    <w:rsid w:val="002E52F2"/>
    <w:rsid w:val="002E6010"/>
    <w:rsid w:val="002E66C4"/>
    <w:rsid w:val="002E762C"/>
    <w:rsid w:val="002E76C2"/>
    <w:rsid w:val="002E7C3E"/>
    <w:rsid w:val="002F07D0"/>
    <w:rsid w:val="002F0A54"/>
    <w:rsid w:val="002F0FC2"/>
    <w:rsid w:val="002F16CE"/>
    <w:rsid w:val="002F185E"/>
    <w:rsid w:val="002F19E6"/>
    <w:rsid w:val="002F37D8"/>
    <w:rsid w:val="002F42AA"/>
    <w:rsid w:val="002F4449"/>
    <w:rsid w:val="002F47CB"/>
    <w:rsid w:val="002F4B82"/>
    <w:rsid w:val="002F4DD3"/>
    <w:rsid w:val="002F4E05"/>
    <w:rsid w:val="002F4F34"/>
    <w:rsid w:val="002F5EAC"/>
    <w:rsid w:val="002F63EC"/>
    <w:rsid w:val="002F6A23"/>
    <w:rsid w:val="002F6AEA"/>
    <w:rsid w:val="002F6EAE"/>
    <w:rsid w:val="002F7569"/>
    <w:rsid w:val="002F777E"/>
    <w:rsid w:val="002F780A"/>
    <w:rsid w:val="002F7AB2"/>
    <w:rsid w:val="002F7E04"/>
    <w:rsid w:val="002F7F01"/>
    <w:rsid w:val="00300331"/>
    <w:rsid w:val="003009A0"/>
    <w:rsid w:val="00300A27"/>
    <w:rsid w:val="0030126A"/>
    <w:rsid w:val="003024D7"/>
    <w:rsid w:val="00303ADF"/>
    <w:rsid w:val="00303BA8"/>
    <w:rsid w:val="0030497E"/>
    <w:rsid w:val="00304D4E"/>
    <w:rsid w:val="00304D73"/>
    <w:rsid w:val="00305407"/>
    <w:rsid w:val="00305556"/>
    <w:rsid w:val="00305CF6"/>
    <w:rsid w:val="00305D95"/>
    <w:rsid w:val="0030639A"/>
    <w:rsid w:val="00306558"/>
    <w:rsid w:val="00306C76"/>
    <w:rsid w:val="00306EF7"/>
    <w:rsid w:val="00307171"/>
    <w:rsid w:val="00307EEB"/>
    <w:rsid w:val="00310199"/>
    <w:rsid w:val="003109E0"/>
    <w:rsid w:val="00310C79"/>
    <w:rsid w:val="00311B24"/>
    <w:rsid w:val="00311F51"/>
    <w:rsid w:val="003125BF"/>
    <w:rsid w:val="00312C11"/>
    <w:rsid w:val="00312D2A"/>
    <w:rsid w:val="003130BB"/>
    <w:rsid w:val="00313573"/>
    <w:rsid w:val="00313668"/>
    <w:rsid w:val="00313A8B"/>
    <w:rsid w:val="00314D6E"/>
    <w:rsid w:val="0031508F"/>
    <w:rsid w:val="003154B1"/>
    <w:rsid w:val="0031583C"/>
    <w:rsid w:val="00315B46"/>
    <w:rsid w:val="003164FE"/>
    <w:rsid w:val="00316947"/>
    <w:rsid w:val="00316CCC"/>
    <w:rsid w:val="00316E99"/>
    <w:rsid w:val="0031703E"/>
    <w:rsid w:val="0031736E"/>
    <w:rsid w:val="003174E5"/>
    <w:rsid w:val="00317FB8"/>
    <w:rsid w:val="00317FC7"/>
    <w:rsid w:val="003204FE"/>
    <w:rsid w:val="003206C7"/>
    <w:rsid w:val="003215FE"/>
    <w:rsid w:val="00321F8E"/>
    <w:rsid w:val="003220B0"/>
    <w:rsid w:val="0032211C"/>
    <w:rsid w:val="00322BFA"/>
    <w:rsid w:val="00322F23"/>
    <w:rsid w:val="003237A2"/>
    <w:rsid w:val="0032458B"/>
    <w:rsid w:val="003245A7"/>
    <w:rsid w:val="003245C7"/>
    <w:rsid w:val="0032505C"/>
    <w:rsid w:val="003250E4"/>
    <w:rsid w:val="00325263"/>
    <w:rsid w:val="003262E5"/>
    <w:rsid w:val="003263B0"/>
    <w:rsid w:val="0032679C"/>
    <w:rsid w:val="0032756C"/>
    <w:rsid w:val="00327D90"/>
    <w:rsid w:val="00330CD8"/>
    <w:rsid w:val="003317FE"/>
    <w:rsid w:val="00332AA5"/>
    <w:rsid w:val="00333320"/>
    <w:rsid w:val="0033374E"/>
    <w:rsid w:val="00333A47"/>
    <w:rsid w:val="003340FD"/>
    <w:rsid w:val="00334687"/>
    <w:rsid w:val="00334CF0"/>
    <w:rsid w:val="00334E4E"/>
    <w:rsid w:val="00334E9F"/>
    <w:rsid w:val="00335226"/>
    <w:rsid w:val="00335347"/>
    <w:rsid w:val="00336034"/>
    <w:rsid w:val="0033652C"/>
    <w:rsid w:val="003365CF"/>
    <w:rsid w:val="003367D5"/>
    <w:rsid w:val="00336C95"/>
    <w:rsid w:val="003371AE"/>
    <w:rsid w:val="0034080E"/>
    <w:rsid w:val="00340812"/>
    <w:rsid w:val="00340909"/>
    <w:rsid w:val="00340BFB"/>
    <w:rsid w:val="00340E0B"/>
    <w:rsid w:val="003411C1"/>
    <w:rsid w:val="00342CB5"/>
    <w:rsid w:val="00343994"/>
    <w:rsid w:val="003441DC"/>
    <w:rsid w:val="00344FBF"/>
    <w:rsid w:val="003465BE"/>
    <w:rsid w:val="00346C5E"/>
    <w:rsid w:val="0034703A"/>
    <w:rsid w:val="00350008"/>
    <w:rsid w:val="0035089E"/>
    <w:rsid w:val="0035108B"/>
    <w:rsid w:val="00351608"/>
    <w:rsid w:val="00351B27"/>
    <w:rsid w:val="00351D04"/>
    <w:rsid w:val="0035270B"/>
    <w:rsid w:val="003529DE"/>
    <w:rsid w:val="00352D8A"/>
    <w:rsid w:val="00352FCE"/>
    <w:rsid w:val="00354081"/>
    <w:rsid w:val="003543D5"/>
    <w:rsid w:val="0035483D"/>
    <w:rsid w:val="00355004"/>
    <w:rsid w:val="003558EA"/>
    <w:rsid w:val="0035647A"/>
    <w:rsid w:val="00356700"/>
    <w:rsid w:val="003569C4"/>
    <w:rsid w:val="00357353"/>
    <w:rsid w:val="00357596"/>
    <w:rsid w:val="003578FA"/>
    <w:rsid w:val="003579D5"/>
    <w:rsid w:val="00357A62"/>
    <w:rsid w:val="00360078"/>
    <w:rsid w:val="00360FBD"/>
    <w:rsid w:val="00363BDE"/>
    <w:rsid w:val="003653B5"/>
    <w:rsid w:val="003658E1"/>
    <w:rsid w:val="00366A41"/>
    <w:rsid w:val="00366AB4"/>
    <w:rsid w:val="003671C5"/>
    <w:rsid w:val="00367CBD"/>
    <w:rsid w:val="0037026E"/>
    <w:rsid w:val="00370278"/>
    <w:rsid w:val="003703BA"/>
    <w:rsid w:val="003703CB"/>
    <w:rsid w:val="00370488"/>
    <w:rsid w:val="00370A24"/>
    <w:rsid w:val="00370EC3"/>
    <w:rsid w:val="003713C1"/>
    <w:rsid w:val="00371429"/>
    <w:rsid w:val="00371C41"/>
    <w:rsid w:val="00371DE3"/>
    <w:rsid w:val="00372F19"/>
    <w:rsid w:val="003736AE"/>
    <w:rsid w:val="00374920"/>
    <w:rsid w:val="00374CB9"/>
    <w:rsid w:val="00375887"/>
    <w:rsid w:val="00375ED6"/>
    <w:rsid w:val="003760F3"/>
    <w:rsid w:val="003769B9"/>
    <w:rsid w:val="00376CF6"/>
    <w:rsid w:val="00377F5B"/>
    <w:rsid w:val="0038045D"/>
    <w:rsid w:val="0038090E"/>
    <w:rsid w:val="00380F9D"/>
    <w:rsid w:val="003816F6"/>
    <w:rsid w:val="0038178D"/>
    <w:rsid w:val="0038179F"/>
    <w:rsid w:val="003819CD"/>
    <w:rsid w:val="00381CCB"/>
    <w:rsid w:val="0038279B"/>
    <w:rsid w:val="003827FE"/>
    <w:rsid w:val="00383945"/>
    <w:rsid w:val="003842F4"/>
    <w:rsid w:val="00384338"/>
    <w:rsid w:val="003845B5"/>
    <w:rsid w:val="00384C99"/>
    <w:rsid w:val="00385950"/>
    <w:rsid w:val="003861E1"/>
    <w:rsid w:val="00386380"/>
    <w:rsid w:val="00386CE3"/>
    <w:rsid w:val="00387343"/>
    <w:rsid w:val="003874E8"/>
    <w:rsid w:val="00387A8B"/>
    <w:rsid w:val="00391428"/>
    <w:rsid w:val="00391BCB"/>
    <w:rsid w:val="00392597"/>
    <w:rsid w:val="003927C1"/>
    <w:rsid w:val="003927CF"/>
    <w:rsid w:val="00392F9C"/>
    <w:rsid w:val="0039323F"/>
    <w:rsid w:val="00393B05"/>
    <w:rsid w:val="00393CCE"/>
    <w:rsid w:val="00394038"/>
    <w:rsid w:val="003943FF"/>
    <w:rsid w:val="00394F24"/>
    <w:rsid w:val="0039574E"/>
    <w:rsid w:val="0039634C"/>
    <w:rsid w:val="00396D07"/>
    <w:rsid w:val="003972E8"/>
    <w:rsid w:val="003977EF"/>
    <w:rsid w:val="00397C8F"/>
    <w:rsid w:val="003A0504"/>
    <w:rsid w:val="003A0675"/>
    <w:rsid w:val="003A2B6B"/>
    <w:rsid w:val="003A2EB1"/>
    <w:rsid w:val="003A2FF0"/>
    <w:rsid w:val="003A3EC6"/>
    <w:rsid w:val="003A4779"/>
    <w:rsid w:val="003A4F3E"/>
    <w:rsid w:val="003A55EF"/>
    <w:rsid w:val="003A591D"/>
    <w:rsid w:val="003A61F9"/>
    <w:rsid w:val="003A6C98"/>
    <w:rsid w:val="003A7567"/>
    <w:rsid w:val="003A7713"/>
    <w:rsid w:val="003A7E0B"/>
    <w:rsid w:val="003B0886"/>
    <w:rsid w:val="003B0AA6"/>
    <w:rsid w:val="003B2CAE"/>
    <w:rsid w:val="003B3E11"/>
    <w:rsid w:val="003B46F3"/>
    <w:rsid w:val="003B4ADB"/>
    <w:rsid w:val="003B5419"/>
    <w:rsid w:val="003B5B67"/>
    <w:rsid w:val="003B6663"/>
    <w:rsid w:val="003B7226"/>
    <w:rsid w:val="003C07B7"/>
    <w:rsid w:val="003C0848"/>
    <w:rsid w:val="003C1039"/>
    <w:rsid w:val="003C11DA"/>
    <w:rsid w:val="003C1674"/>
    <w:rsid w:val="003C19B6"/>
    <w:rsid w:val="003C2355"/>
    <w:rsid w:val="003C3FCC"/>
    <w:rsid w:val="003C4580"/>
    <w:rsid w:val="003C4A56"/>
    <w:rsid w:val="003C53E0"/>
    <w:rsid w:val="003C6086"/>
    <w:rsid w:val="003C6683"/>
    <w:rsid w:val="003C6993"/>
    <w:rsid w:val="003C69E0"/>
    <w:rsid w:val="003C77B8"/>
    <w:rsid w:val="003C780C"/>
    <w:rsid w:val="003C783A"/>
    <w:rsid w:val="003C7D60"/>
    <w:rsid w:val="003C7ED0"/>
    <w:rsid w:val="003D0313"/>
    <w:rsid w:val="003D05B8"/>
    <w:rsid w:val="003D13C4"/>
    <w:rsid w:val="003D161B"/>
    <w:rsid w:val="003D221E"/>
    <w:rsid w:val="003D245A"/>
    <w:rsid w:val="003D2524"/>
    <w:rsid w:val="003D35AA"/>
    <w:rsid w:val="003D3931"/>
    <w:rsid w:val="003D3AF5"/>
    <w:rsid w:val="003D3DFF"/>
    <w:rsid w:val="003D4245"/>
    <w:rsid w:val="003D4293"/>
    <w:rsid w:val="003D5286"/>
    <w:rsid w:val="003D559A"/>
    <w:rsid w:val="003D5653"/>
    <w:rsid w:val="003D5699"/>
    <w:rsid w:val="003D6503"/>
    <w:rsid w:val="003D76E2"/>
    <w:rsid w:val="003D7A09"/>
    <w:rsid w:val="003D7BD7"/>
    <w:rsid w:val="003E122D"/>
    <w:rsid w:val="003E187F"/>
    <w:rsid w:val="003E20B3"/>
    <w:rsid w:val="003E2835"/>
    <w:rsid w:val="003E3321"/>
    <w:rsid w:val="003E3FED"/>
    <w:rsid w:val="003E423C"/>
    <w:rsid w:val="003E48B8"/>
    <w:rsid w:val="003E55B7"/>
    <w:rsid w:val="003E6F8C"/>
    <w:rsid w:val="003E7638"/>
    <w:rsid w:val="003F1D22"/>
    <w:rsid w:val="003F2EDF"/>
    <w:rsid w:val="003F3816"/>
    <w:rsid w:val="003F44CA"/>
    <w:rsid w:val="003F4740"/>
    <w:rsid w:val="003F4F2C"/>
    <w:rsid w:val="003F5C5D"/>
    <w:rsid w:val="003F671E"/>
    <w:rsid w:val="003F6C6D"/>
    <w:rsid w:val="003F7A92"/>
    <w:rsid w:val="003F7E1D"/>
    <w:rsid w:val="00400295"/>
    <w:rsid w:val="004008EF"/>
    <w:rsid w:val="00400F30"/>
    <w:rsid w:val="00401460"/>
    <w:rsid w:val="00401E92"/>
    <w:rsid w:val="00402231"/>
    <w:rsid w:val="00402C17"/>
    <w:rsid w:val="0040319E"/>
    <w:rsid w:val="00403252"/>
    <w:rsid w:val="0040448C"/>
    <w:rsid w:val="00404670"/>
    <w:rsid w:val="004047B3"/>
    <w:rsid w:val="00404CB1"/>
    <w:rsid w:val="004054D0"/>
    <w:rsid w:val="0040557D"/>
    <w:rsid w:val="004057E7"/>
    <w:rsid w:val="00405B58"/>
    <w:rsid w:val="0040607A"/>
    <w:rsid w:val="004065C0"/>
    <w:rsid w:val="00406A4B"/>
    <w:rsid w:val="004070F0"/>
    <w:rsid w:val="00407A9C"/>
    <w:rsid w:val="00410517"/>
    <w:rsid w:val="00411140"/>
    <w:rsid w:val="004112BD"/>
    <w:rsid w:val="0041158D"/>
    <w:rsid w:val="0041176A"/>
    <w:rsid w:val="00412F75"/>
    <w:rsid w:val="004132D3"/>
    <w:rsid w:val="00413507"/>
    <w:rsid w:val="00413BEB"/>
    <w:rsid w:val="00413E2A"/>
    <w:rsid w:val="00414E31"/>
    <w:rsid w:val="00414F8F"/>
    <w:rsid w:val="004154E2"/>
    <w:rsid w:val="00416EE2"/>
    <w:rsid w:val="00417723"/>
    <w:rsid w:val="00417806"/>
    <w:rsid w:val="004179A7"/>
    <w:rsid w:val="00417C9D"/>
    <w:rsid w:val="00420419"/>
    <w:rsid w:val="0042088D"/>
    <w:rsid w:val="00420AD6"/>
    <w:rsid w:val="0042100E"/>
    <w:rsid w:val="00421978"/>
    <w:rsid w:val="004225EE"/>
    <w:rsid w:val="00423C8D"/>
    <w:rsid w:val="004244EE"/>
    <w:rsid w:val="0042541A"/>
    <w:rsid w:val="00425563"/>
    <w:rsid w:val="00426298"/>
    <w:rsid w:val="004265B6"/>
    <w:rsid w:val="00426908"/>
    <w:rsid w:val="00427FBE"/>
    <w:rsid w:val="004303A9"/>
    <w:rsid w:val="004309AD"/>
    <w:rsid w:val="00430B3F"/>
    <w:rsid w:val="00431C31"/>
    <w:rsid w:val="00432127"/>
    <w:rsid w:val="00432A6C"/>
    <w:rsid w:val="00433EC6"/>
    <w:rsid w:val="00434031"/>
    <w:rsid w:val="004340E5"/>
    <w:rsid w:val="00434527"/>
    <w:rsid w:val="00435348"/>
    <w:rsid w:val="00435B97"/>
    <w:rsid w:val="00435BB6"/>
    <w:rsid w:val="0043615B"/>
    <w:rsid w:val="00436A6C"/>
    <w:rsid w:val="00436F88"/>
    <w:rsid w:val="00436FED"/>
    <w:rsid w:val="0043726C"/>
    <w:rsid w:val="00437DAB"/>
    <w:rsid w:val="00440BC5"/>
    <w:rsid w:val="00441B84"/>
    <w:rsid w:val="00442757"/>
    <w:rsid w:val="00442831"/>
    <w:rsid w:val="004429E1"/>
    <w:rsid w:val="00443774"/>
    <w:rsid w:val="004438AB"/>
    <w:rsid w:val="0044422D"/>
    <w:rsid w:val="00444597"/>
    <w:rsid w:val="004448D0"/>
    <w:rsid w:val="00444B08"/>
    <w:rsid w:val="0044536A"/>
    <w:rsid w:val="004454B4"/>
    <w:rsid w:val="004459C0"/>
    <w:rsid w:val="0044666E"/>
    <w:rsid w:val="004466E2"/>
    <w:rsid w:val="00450246"/>
    <w:rsid w:val="00450FB3"/>
    <w:rsid w:val="00451EF6"/>
    <w:rsid w:val="004522D3"/>
    <w:rsid w:val="00452426"/>
    <w:rsid w:val="00452649"/>
    <w:rsid w:val="00452A38"/>
    <w:rsid w:val="0045342F"/>
    <w:rsid w:val="004537E6"/>
    <w:rsid w:val="00453FC9"/>
    <w:rsid w:val="00454462"/>
    <w:rsid w:val="0045559D"/>
    <w:rsid w:val="00455C84"/>
    <w:rsid w:val="004561EE"/>
    <w:rsid w:val="004563C9"/>
    <w:rsid w:val="0045641B"/>
    <w:rsid w:val="00457256"/>
    <w:rsid w:val="00457530"/>
    <w:rsid w:val="00457BB1"/>
    <w:rsid w:val="00457C07"/>
    <w:rsid w:val="00457E93"/>
    <w:rsid w:val="00460077"/>
    <w:rsid w:val="004612EC"/>
    <w:rsid w:val="00461578"/>
    <w:rsid w:val="00461EC4"/>
    <w:rsid w:val="0046271C"/>
    <w:rsid w:val="00462DCA"/>
    <w:rsid w:val="00462F9D"/>
    <w:rsid w:val="0046334B"/>
    <w:rsid w:val="00463E54"/>
    <w:rsid w:val="00464FD3"/>
    <w:rsid w:val="0046560B"/>
    <w:rsid w:val="0046570C"/>
    <w:rsid w:val="00465CE7"/>
    <w:rsid w:val="00466139"/>
    <w:rsid w:val="00467685"/>
    <w:rsid w:val="004677E5"/>
    <w:rsid w:val="00467D58"/>
    <w:rsid w:val="004702AF"/>
    <w:rsid w:val="004706AB"/>
    <w:rsid w:val="00470712"/>
    <w:rsid w:val="00470D3E"/>
    <w:rsid w:val="0047109B"/>
    <w:rsid w:val="00471F4F"/>
    <w:rsid w:val="0047216D"/>
    <w:rsid w:val="004728B0"/>
    <w:rsid w:val="00474312"/>
    <w:rsid w:val="0047496D"/>
    <w:rsid w:val="004752F8"/>
    <w:rsid w:val="00475CB4"/>
    <w:rsid w:val="004762E8"/>
    <w:rsid w:val="00476446"/>
    <w:rsid w:val="0047655C"/>
    <w:rsid w:val="00476875"/>
    <w:rsid w:val="004768A1"/>
    <w:rsid w:val="00476CFD"/>
    <w:rsid w:val="004774E6"/>
    <w:rsid w:val="00477D6A"/>
    <w:rsid w:val="00477F17"/>
    <w:rsid w:val="004807AE"/>
    <w:rsid w:val="004808DC"/>
    <w:rsid w:val="004811FE"/>
    <w:rsid w:val="0048145F"/>
    <w:rsid w:val="00482DE3"/>
    <w:rsid w:val="00483E50"/>
    <w:rsid w:val="00484056"/>
    <w:rsid w:val="0048440F"/>
    <w:rsid w:val="0048489A"/>
    <w:rsid w:val="00484E21"/>
    <w:rsid w:val="00484E79"/>
    <w:rsid w:val="00485054"/>
    <w:rsid w:val="00485667"/>
    <w:rsid w:val="00486A6B"/>
    <w:rsid w:val="00487071"/>
    <w:rsid w:val="004874EA"/>
    <w:rsid w:val="004877E6"/>
    <w:rsid w:val="0049031E"/>
    <w:rsid w:val="00490414"/>
    <w:rsid w:val="00490610"/>
    <w:rsid w:val="00490910"/>
    <w:rsid w:val="00490928"/>
    <w:rsid w:val="00490DA0"/>
    <w:rsid w:val="00490EB1"/>
    <w:rsid w:val="00491098"/>
    <w:rsid w:val="00491ACD"/>
    <w:rsid w:val="00491E53"/>
    <w:rsid w:val="00491E74"/>
    <w:rsid w:val="00492970"/>
    <w:rsid w:val="00492A3E"/>
    <w:rsid w:val="00492C29"/>
    <w:rsid w:val="00492CD4"/>
    <w:rsid w:val="00492EE2"/>
    <w:rsid w:val="00494FC0"/>
    <w:rsid w:val="00495C89"/>
    <w:rsid w:val="00495F5C"/>
    <w:rsid w:val="004960E2"/>
    <w:rsid w:val="0049720F"/>
    <w:rsid w:val="004974FD"/>
    <w:rsid w:val="004A03D1"/>
    <w:rsid w:val="004A0BC3"/>
    <w:rsid w:val="004A0C27"/>
    <w:rsid w:val="004A119D"/>
    <w:rsid w:val="004A15E9"/>
    <w:rsid w:val="004A186F"/>
    <w:rsid w:val="004A2AE0"/>
    <w:rsid w:val="004A2D81"/>
    <w:rsid w:val="004A38A0"/>
    <w:rsid w:val="004A3A76"/>
    <w:rsid w:val="004A3FA9"/>
    <w:rsid w:val="004A4656"/>
    <w:rsid w:val="004A6E90"/>
    <w:rsid w:val="004B05B1"/>
    <w:rsid w:val="004B08D3"/>
    <w:rsid w:val="004B0C42"/>
    <w:rsid w:val="004B0E82"/>
    <w:rsid w:val="004B0F1B"/>
    <w:rsid w:val="004B164A"/>
    <w:rsid w:val="004B2389"/>
    <w:rsid w:val="004B30DB"/>
    <w:rsid w:val="004B3C42"/>
    <w:rsid w:val="004B3DF5"/>
    <w:rsid w:val="004B521D"/>
    <w:rsid w:val="004B521E"/>
    <w:rsid w:val="004B5866"/>
    <w:rsid w:val="004B5E69"/>
    <w:rsid w:val="004B75AB"/>
    <w:rsid w:val="004C00AE"/>
    <w:rsid w:val="004C0907"/>
    <w:rsid w:val="004C0F29"/>
    <w:rsid w:val="004C13F5"/>
    <w:rsid w:val="004C1CA5"/>
    <w:rsid w:val="004C1E3F"/>
    <w:rsid w:val="004C2035"/>
    <w:rsid w:val="004C206E"/>
    <w:rsid w:val="004C23FC"/>
    <w:rsid w:val="004C3270"/>
    <w:rsid w:val="004C33A3"/>
    <w:rsid w:val="004C34AF"/>
    <w:rsid w:val="004C3894"/>
    <w:rsid w:val="004C3904"/>
    <w:rsid w:val="004C3DD1"/>
    <w:rsid w:val="004C5534"/>
    <w:rsid w:val="004C5875"/>
    <w:rsid w:val="004C5CF2"/>
    <w:rsid w:val="004C5DCF"/>
    <w:rsid w:val="004C65BC"/>
    <w:rsid w:val="004C6E20"/>
    <w:rsid w:val="004C6FC5"/>
    <w:rsid w:val="004C70DC"/>
    <w:rsid w:val="004C76F7"/>
    <w:rsid w:val="004D22E6"/>
    <w:rsid w:val="004D373E"/>
    <w:rsid w:val="004D3EF5"/>
    <w:rsid w:val="004D4A17"/>
    <w:rsid w:val="004D5BF7"/>
    <w:rsid w:val="004D6B2F"/>
    <w:rsid w:val="004D7308"/>
    <w:rsid w:val="004D73F1"/>
    <w:rsid w:val="004E014E"/>
    <w:rsid w:val="004E022A"/>
    <w:rsid w:val="004E0559"/>
    <w:rsid w:val="004E06C6"/>
    <w:rsid w:val="004E06CA"/>
    <w:rsid w:val="004E1A1D"/>
    <w:rsid w:val="004E1A25"/>
    <w:rsid w:val="004E2E47"/>
    <w:rsid w:val="004E326F"/>
    <w:rsid w:val="004E42B6"/>
    <w:rsid w:val="004E4FBD"/>
    <w:rsid w:val="004E50C1"/>
    <w:rsid w:val="004E5B43"/>
    <w:rsid w:val="004E61C3"/>
    <w:rsid w:val="004E6B38"/>
    <w:rsid w:val="004E71F5"/>
    <w:rsid w:val="004E7379"/>
    <w:rsid w:val="004E77E3"/>
    <w:rsid w:val="004F0A65"/>
    <w:rsid w:val="004F181E"/>
    <w:rsid w:val="004F1C05"/>
    <w:rsid w:val="004F22D7"/>
    <w:rsid w:val="004F23CD"/>
    <w:rsid w:val="004F262A"/>
    <w:rsid w:val="004F294C"/>
    <w:rsid w:val="004F29F3"/>
    <w:rsid w:val="004F346E"/>
    <w:rsid w:val="004F3A87"/>
    <w:rsid w:val="004F3DA8"/>
    <w:rsid w:val="004F3E4E"/>
    <w:rsid w:val="004F4148"/>
    <w:rsid w:val="004F4174"/>
    <w:rsid w:val="004F4361"/>
    <w:rsid w:val="004F4D3D"/>
    <w:rsid w:val="004F4EA9"/>
    <w:rsid w:val="004F521F"/>
    <w:rsid w:val="004F54DD"/>
    <w:rsid w:val="004F6B4E"/>
    <w:rsid w:val="004F6E3C"/>
    <w:rsid w:val="004F70F1"/>
    <w:rsid w:val="004F79E4"/>
    <w:rsid w:val="004F7D3A"/>
    <w:rsid w:val="004F7FC4"/>
    <w:rsid w:val="005000E7"/>
    <w:rsid w:val="005009A1"/>
    <w:rsid w:val="00500C54"/>
    <w:rsid w:val="00500D13"/>
    <w:rsid w:val="00501CC6"/>
    <w:rsid w:val="00502168"/>
    <w:rsid w:val="0050246E"/>
    <w:rsid w:val="0050279C"/>
    <w:rsid w:val="00502828"/>
    <w:rsid w:val="00502883"/>
    <w:rsid w:val="00502F1E"/>
    <w:rsid w:val="005032A0"/>
    <w:rsid w:val="00503BF7"/>
    <w:rsid w:val="00503DDC"/>
    <w:rsid w:val="00503DFC"/>
    <w:rsid w:val="0050412F"/>
    <w:rsid w:val="00504470"/>
    <w:rsid w:val="005048B5"/>
    <w:rsid w:val="00504E7C"/>
    <w:rsid w:val="00505164"/>
    <w:rsid w:val="00505FBE"/>
    <w:rsid w:val="00506FD0"/>
    <w:rsid w:val="00507679"/>
    <w:rsid w:val="00510424"/>
    <w:rsid w:val="005106A8"/>
    <w:rsid w:val="00511308"/>
    <w:rsid w:val="00512CD0"/>
    <w:rsid w:val="00513C17"/>
    <w:rsid w:val="005141EF"/>
    <w:rsid w:val="00515A46"/>
    <w:rsid w:val="0051601B"/>
    <w:rsid w:val="00516328"/>
    <w:rsid w:val="005163EF"/>
    <w:rsid w:val="00516D57"/>
    <w:rsid w:val="0051787E"/>
    <w:rsid w:val="005179AD"/>
    <w:rsid w:val="00521A93"/>
    <w:rsid w:val="00521AFA"/>
    <w:rsid w:val="00521B37"/>
    <w:rsid w:val="00522A12"/>
    <w:rsid w:val="005241BB"/>
    <w:rsid w:val="00524E24"/>
    <w:rsid w:val="00525341"/>
    <w:rsid w:val="00525AB5"/>
    <w:rsid w:val="00525F45"/>
    <w:rsid w:val="00526216"/>
    <w:rsid w:val="00526C98"/>
    <w:rsid w:val="005272BC"/>
    <w:rsid w:val="0052790E"/>
    <w:rsid w:val="00530409"/>
    <w:rsid w:val="00530C50"/>
    <w:rsid w:val="00531EA3"/>
    <w:rsid w:val="00532393"/>
    <w:rsid w:val="0053278E"/>
    <w:rsid w:val="00532D50"/>
    <w:rsid w:val="00532E45"/>
    <w:rsid w:val="00532F1A"/>
    <w:rsid w:val="0053385E"/>
    <w:rsid w:val="005338DA"/>
    <w:rsid w:val="00534E20"/>
    <w:rsid w:val="00534FF5"/>
    <w:rsid w:val="00535454"/>
    <w:rsid w:val="00535839"/>
    <w:rsid w:val="00535846"/>
    <w:rsid w:val="00536F55"/>
    <w:rsid w:val="0053788C"/>
    <w:rsid w:val="005379C6"/>
    <w:rsid w:val="00537A9B"/>
    <w:rsid w:val="005401D3"/>
    <w:rsid w:val="00540230"/>
    <w:rsid w:val="00540334"/>
    <w:rsid w:val="005407BF"/>
    <w:rsid w:val="00541366"/>
    <w:rsid w:val="00541A59"/>
    <w:rsid w:val="00541F95"/>
    <w:rsid w:val="00542867"/>
    <w:rsid w:val="005429E0"/>
    <w:rsid w:val="0054356B"/>
    <w:rsid w:val="00543768"/>
    <w:rsid w:val="0054394D"/>
    <w:rsid w:val="0054397B"/>
    <w:rsid w:val="00543FFD"/>
    <w:rsid w:val="00544950"/>
    <w:rsid w:val="00544E92"/>
    <w:rsid w:val="00544F8B"/>
    <w:rsid w:val="005450C4"/>
    <w:rsid w:val="00546A10"/>
    <w:rsid w:val="0054770C"/>
    <w:rsid w:val="00547A4B"/>
    <w:rsid w:val="00547B9B"/>
    <w:rsid w:val="00550950"/>
    <w:rsid w:val="005514D1"/>
    <w:rsid w:val="0055175A"/>
    <w:rsid w:val="0055177C"/>
    <w:rsid w:val="00551940"/>
    <w:rsid w:val="00551BC2"/>
    <w:rsid w:val="00551F6C"/>
    <w:rsid w:val="005520F1"/>
    <w:rsid w:val="00553B29"/>
    <w:rsid w:val="005553F2"/>
    <w:rsid w:val="00555447"/>
    <w:rsid w:val="00555552"/>
    <w:rsid w:val="005555B5"/>
    <w:rsid w:val="00555CEB"/>
    <w:rsid w:val="00557278"/>
    <w:rsid w:val="0055742C"/>
    <w:rsid w:val="005574FA"/>
    <w:rsid w:val="00557839"/>
    <w:rsid w:val="0056028E"/>
    <w:rsid w:val="005608EA"/>
    <w:rsid w:val="00560952"/>
    <w:rsid w:val="00561478"/>
    <w:rsid w:val="0056153A"/>
    <w:rsid w:val="00561CFA"/>
    <w:rsid w:val="00562111"/>
    <w:rsid w:val="00562B3C"/>
    <w:rsid w:val="00562C2C"/>
    <w:rsid w:val="00562D3C"/>
    <w:rsid w:val="005647DA"/>
    <w:rsid w:val="005668E4"/>
    <w:rsid w:val="00567387"/>
    <w:rsid w:val="0056796E"/>
    <w:rsid w:val="00570608"/>
    <w:rsid w:val="00570F94"/>
    <w:rsid w:val="00571736"/>
    <w:rsid w:val="005724B2"/>
    <w:rsid w:val="00573B05"/>
    <w:rsid w:val="00573E00"/>
    <w:rsid w:val="0057498F"/>
    <w:rsid w:val="005749AB"/>
    <w:rsid w:val="00574B1D"/>
    <w:rsid w:val="00574BB0"/>
    <w:rsid w:val="00574BBA"/>
    <w:rsid w:val="00574CC9"/>
    <w:rsid w:val="005754CF"/>
    <w:rsid w:val="00575514"/>
    <w:rsid w:val="00576305"/>
    <w:rsid w:val="00576958"/>
    <w:rsid w:val="00576976"/>
    <w:rsid w:val="00577827"/>
    <w:rsid w:val="00580B4B"/>
    <w:rsid w:val="00581702"/>
    <w:rsid w:val="00582C82"/>
    <w:rsid w:val="00582F40"/>
    <w:rsid w:val="005831D4"/>
    <w:rsid w:val="0058355B"/>
    <w:rsid w:val="00584351"/>
    <w:rsid w:val="005843D5"/>
    <w:rsid w:val="00584B1D"/>
    <w:rsid w:val="005851E8"/>
    <w:rsid w:val="005857FC"/>
    <w:rsid w:val="00585A4A"/>
    <w:rsid w:val="00585FAC"/>
    <w:rsid w:val="00586268"/>
    <w:rsid w:val="0058764D"/>
    <w:rsid w:val="00587881"/>
    <w:rsid w:val="0059120F"/>
    <w:rsid w:val="0059132E"/>
    <w:rsid w:val="00591371"/>
    <w:rsid w:val="00591983"/>
    <w:rsid w:val="00591F0D"/>
    <w:rsid w:val="00593178"/>
    <w:rsid w:val="00594361"/>
    <w:rsid w:val="0059441E"/>
    <w:rsid w:val="0059576A"/>
    <w:rsid w:val="00595CDE"/>
    <w:rsid w:val="00595FC4"/>
    <w:rsid w:val="005965C9"/>
    <w:rsid w:val="00596E25"/>
    <w:rsid w:val="0059714A"/>
    <w:rsid w:val="005A1195"/>
    <w:rsid w:val="005A1314"/>
    <w:rsid w:val="005A1841"/>
    <w:rsid w:val="005A1BA3"/>
    <w:rsid w:val="005A1EA8"/>
    <w:rsid w:val="005A1EB4"/>
    <w:rsid w:val="005A239D"/>
    <w:rsid w:val="005A3283"/>
    <w:rsid w:val="005A36E2"/>
    <w:rsid w:val="005A3CF4"/>
    <w:rsid w:val="005A4838"/>
    <w:rsid w:val="005A5B8D"/>
    <w:rsid w:val="005A64EB"/>
    <w:rsid w:val="005A6C2A"/>
    <w:rsid w:val="005A6FAC"/>
    <w:rsid w:val="005A7100"/>
    <w:rsid w:val="005A7C9F"/>
    <w:rsid w:val="005A7D29"/>
    <w:rsid w:val="005B14B6"/>
    <w:rsid w:val="005B1895"/>
    <w:rsid w:val="005B1B29"/>
    <w:rsid w:val="005B292A"/>
    <w:rsid w:val="005B2992"/>
    <w:rsid w:val="005B329E"/>
    <w:rsid w:val="005B32E4"/>
    <w:rsid w:val="005B3543"/>
    <w:rsid w:val="005B370D"/>
    <w:rsid w:val="005B42AC"/>
    <w:rsid w:val="005B586A"/>
    <w:rsid w:val="005B623C"/>
    <w:rsid w:val="005B6820"/>
    <w:rsid w:val="005B6B8D"/>
    <w:rsid w:val="005B6CC4"/>
    <w:rsid w:val="005B6E62"/>
    <w:rsid w:val="005C0379"/>
    <w:rsid w:val="005C0AB9"/>
    <w:rsid w:val="005C0B72"/>
    <w:rsid w:val="005C14CF"/>
    <w:rsid w:val="005C1FC3"/>
    <w:rsid w:val="005C2F24"/>
    <w:rsid w:val="005C349B"/>
    <w:rsid w:val="005C3F0A"/>
    <w:rsid w:val="005C431C"/>
    <w:rsid w:val="005C4CCA"/>
    <w:rsid w:val="005C54C7"/>
    <w:rsid w:val="005C5BA7"/>
    <w:rsid w:val="005D14DC"/>
    <w:rsid w:val="005D1889"/>
    <w:rsid w:val="005D3906"/>
    <w:rsid w:val="005D419C"/>
    <w:rsid w:val="005D43D7"/>
    <w:rsid w:val="005D6707"/>
    <w:rsid w:val="005D6A8E"/>
    <w:rsid w:val="005D6D0B"/>
    <w:rsid w:val="005D6F48"/>
    <w:rsid w:val="005D7304"/>
    <w:rsid w:val="005D753C"/>
    <w:rsid w:val="005D767F"/>
    <w:rsid w:val="005D7D0A"/>
    <w:rsid w:val="005E091B"/>
    <w:rsid w:val="005E1098"/>
    <w:rsid w:val="005E228E"/>
    <w:rsid w:val="005E23AA"/>
    <w:rsid w:val="005E2903"/>
    <w:rsid w:val="005E2B33"/>
    <w:rsid w:val="005E38D2"/>
    <w:rsid w:val="005E3BAE"/>
    <w:rsid w:val="005E3BFC"/>
    <w:rsid w:val="005E4353"/>
    <w:rsid w:val="005E4630"/>
    <w:rsid w:val="005E46AC"/>
    <w:rsid w:val="005E47A7"/>
    <w:rsid w:val="005E4F68"/>
    <w:rsid w:val="005E5BDF"/>
    <w:rsid w:val="005E6551"/>
    <w:rsid w:val="005E6BE1"/>
    <w:rsid w:val="005E6D8F"/>
    <w:rsid w:val="005E74CF"/>
    <w:rsid w:val="005E7ED3"/>
    <w:rsid w:val="005F011D"/>
    <w:rsid w:val="005F05BC"/>
    <w:rsid w:val="005F0B7A"/>
    <w:rsid w:val="005F1446"/>
    <w:rsid w:val="005F17A5"/>
    <w:rsid w:val="005F22CB"/>
    <w:rsid w:val="005F2630"/>
    <w:rsid w:val="005F2985"/>
    <w:rsid w:val="005F2AB8"/>
    <w:rsid w:val="005F2E62"/>
    <w:rsid w:val="005F3290"/>
    <w:rsid w:val="005F3751"/>
    <w:rsid w:val="005F396E"/>
    <w:rsid w:val="005F430C"/>
    <w:rsid w:val="005F4C4B"/>
    <w:rsid w:val="005F4F49"/>
    <w:rsid w:val="005F508B"/>
    <w:rsid w:val="005F5308"/>
    <w:rsid w:val="005F5ED7"/>
    <w:rsid w:val="005F6147"/>
    <w:rsid w:val="005F63A8"/>
    <w:rsid w:val="005F6C95"/>
    <w:rsid w:val="005F6F27"/>
    <w:rsid w:val="005F7235"/>
    <w:rsid w:val="005F7594"/>
    <w:rsid w:val="005F75E2"/>
    <w:rsid w:val="005F7815"/>
    <w:rsid w:val="00600282"/>
    <w:rsid w:val="00600A92"/>
    <w:rsid w:val="006016F7"/>
    <w:rsid w:val="00601705"/>
    <w:rsid w:val="00601AD5"/>
    <w:rsid w:val="00601FB8"/>
    <w:rsid w:val="00602783"/>
    <w:rsid w:val="00602A53"/>
    <w:rsid w:val="00603343"/>
    <w:rsid w:val="00603470"/>
    <w:rsid w:val="00604470"/>
    <w:rsid w:val="00604498"/>
    <w:rsid w:val="00604817"/>
    <w:rsid w:val="00605005"/>
    <w:rsid w:val="0060608D"/>
    <w:rsid w:val="006060FB"/>
    <w:rsid w:val="00606DCF"/>
    <w:rsid w:val="00606E86"/>
    <w:rsid w:val="00607681"/>
    <w:rsid w:val="00607896"/>
    <w:rsid w:val="00610777"/>
    <w:rsid w:val="00610B24"/>
    <w:rsid w:val="00610F83"/>
    <w:rsid w:val="006110FD"/>
    <w:rsid w:val="006114AA"/>
    <w:rsid w:val="00611CFB"/>
    <w:rsid w:val="006128CF"/>
    <w:rsid w:val="006128E2"/>
    <w:rsid w:val="00612961"/>
    <w:rsid w:val="00612B99"/>
    <w:rsid w:val="00612D34"/>
    <w:rsid w:val="00613DA5"/>
    <w:rsid w:val="00613E08"/>
    <w:rsid w:val="006140D9"/>
    <w:rsid w:val="00614B09"/>
    <w:rsid w:val="00614F0A"/>
    <w:rsid w:val="00615363"/>
    <w:rsid w:val="006153E0"/>
    <w:rsid w:val="006158C4"/>
    <w:rsid w:val="0061606D"/>
    <w:rsid w:val="00617DEC"/>
    <w:rsid w:val="0062048F"/>
    <w:rsid w:val="006207F0"/>
    <w:rsid w:val="0062113B"/>
    <w:rsid w:val="006214F9"/>
    <w:rsid w:val="00622B30"/>
    <w:rsid w:val="00622F15"/>
    <w:rsid w:val="006237CD"/>
    <w:rsid w:val="00623900"/>
    <w:rsid w:val="00623938"/>
    <w:rsid w:val="00623A16"/>
    <w:rsid w:val="00623B82"/>
    <w:rsid w:val="00624616"/>
    <w:rsid w:val="00624A30"/>
    <w:rsid w:val="00624B64"/>
    <w:rsid w:val="00624BB0"/>
    <w:rsid w:val="00625195"/>
    <w:rsid w:val="006254B6"/>
    <w:rsid w:val="00625A6B"/>
    <w:rsid w:val="006264AD"/>
    <w:rsid w:val="006265E8"/>
    <w:rsid w:val="00627C7F"/>
    <w:rsid w:val="006304D2"/>
    <w:rsid w:val="006308FD"/>
    <w:rsid w:val="006311B8"/>
    <w:rsid w:val="00632377"/>
    <w:rsid w:val="00632D4D"/>
    <w:rsid w:val="00633198"/>
    <w:rsid w:val="00633738"/>
    <w:rsid w:val="006339E8"/>
    <w:rsid w:val="00633BD2"/>
    <w:rsid w:val="0063446A"/>
    <w:rsid w:val="0063508A"/>
    <w:rsid w:val="006351DE"/>
    <w:rsid w:val="00635425"/>
    <w:rsid w:val="006362F7"/>
    <w:rsid w:val="00636772"/>
    <w:rsid w:val="00637232"/>
    <w:rsid w:val="006375BF"/>
    <w:rsid w:val="00637870"/>
    <w:rsid w:val="006400AD"/>
    <w:rsid w:val="006408EF"/>
    <w:rsid w:val="00641DD6"/>
    <w:rsid w:val="006427E2"/>
    <w:rsid w:val="00643E19"/>
    <w:rsid w:val="00644584"/>
    <w:rsid w:val="0064500F"/>
    <w:rsid w:val="006450DE"/>
    <w:rsid w:val="00645A4E"/>
    <w:rsid w:val="00645AEF"/>
    <w:rsid w:val="00645EB6"/>
    <w:rsid w:val="006464C9"/>
    <w:rsid w:val="006466C8"/>
    <w:rsid w:val="0064694D"/>
    <w:rsid w:val="00646AD0"/>
    <w:rsid w:val="00646D5E"/>
    <w:rsid w:val="00647DD8"/>
    <w:rsid w:val="00650431"/>
    <w:rsid w:val="006504F8"/>
    <w:rsid w:val="0065059C"/>
    <w:rsid w:val="006508B0"/>
    <w:rsid w:val="00651233"/>
    <w:rsid w:val="006514DC"/>
    <w:rsid w:val="00651756"/>
    <w:rsid w:val="00651BCA"/>
    <w:rsid w:val="00651CF8"/>
    <w:rsid w:val="00653877"/>
    <w:rsid w:val="00655E81"/>
    <w:rsid w:val="0065618C"/>
    <w:rsid w:val="0065629B"/>
    <w:rsid w:val="006565F0"/>
    <w:rsid w:val="00656976"/>
    <w:rsid w:val="006578A2"/>
    <w:rsid w:val="006579EF"/>
    <w:rsid w:val="00660237"/>
    <w:rsid w:val="0066106F"/>
    <w:rsid w:val="006618C6"/>
    <w:rsid w:val="00661BD8"/>
    <w:rsid w:val="00663048"/>
    <w:rsid w:val="00663156"/>
    <w:rsid w:val="006641C3"/>
    <w:rsid w:val="00664877"/>
    <w:rsid w:val="00664F81"/>
    <w:rsid w:val="00665B39"/>
    <w:rsid w:val="00666261"/>
    <w:rsid w:val="00666D10"/>
    <w:rsid w:val="006674CF"/>
    <w:rsid w:val="00667B96"/>
    <w:rsid w:val="0067090B"/>
    <w:rsid w:val="00670C6C"/>
    <w:rsid w:val="0067177A"/>
    <w:rsid w:val="00671AF1"/>
    <w:rsid w:val="00671CAD"/>
    <w:rsid w:val="0067213A"/>
    <w:rsid w:val="00672969"/>
    <w:rsid w:val="0067317C"/>
    <w:rsid w:val="00673792"/>
    <w:rsid w:val="00673800"/>
    <w:rsid w:val="00675142"/>
    <w:rsid w:val="00675363"/>
    <w:rsid w:val="00675A12"/>
    <w:rsid w:val="00675D7A"/>
    <w:rsid w:val="00676039"/>
    <w:rsid w:val="0067614E"/>
    <w:rsid w:val="00676FC8"/>
    <w:rsid w:val="0068035C"/>
    <w:rsid w:val="00680AC0"/>
    <w:rsid w:val="00681A6A"/>
    <w:rsid w:val="00681AD6"/>
    <w:rsid w:val="0068300B"/>
    <w:rsid w:val="006830F9"/>
    <w:rsid w:val="00683B4C"/>
    <w:rsid w:val="006846F3"/>
    <w:rsid w:val="0068499D"/>
    <w:rsid w:val="006851B7"/>
    <w:rsid w:val="00686578"/>
    <w:rsid w:val="0068657D"/>
    <w:rsid w:val="0068692D"/>
    <w:rsid w:val="00686DD6"/>
    <w:rsid w:val="006871E2"/>
    <w:rsid w:val="00687975"/>
    <w:rsid w:val="00687A52"/>
    <w:rsid w:val="00687B97"/>
    <w:rsid w:val="00690ADC"/>
    <w:rsid w:val="00690CE1"/>
    <w:rsid w:val="00691556"/>
    <w:rsid w:val="00691CF7"/>
    <w:rsid w:val="00693402"/>
    <w:rsid w:val="006943C3"/>
    <w:rsid w:val="00694BEE"/>
    <w:rsid w:val="006951E0"/>
    <w:rsid w:val="00695832"/>
    <w:rsid w:val="00696004"/>
    <w:rsid w:val="006966F0"/>
    <w:rsid w:val="006973A2"/>
    <w:rsid w:val="00697432"/>
    <w:rsid w:val="00697516"/>
    <w:rsid w:val="00697B43"/>
    <w:rsid w:val="006A00DD"/>
    <w:rsid w:val="006A065E"/>
    <w:rsid w:val="006A0EB3"/>
    <w:rsid w:val="006A145C"/>
    <w:rsid w:val="006A14AD"/>
    <w:rsid w:val="006A1890"/>
    <w:rsid w:val="006A20FB"/>
    <w:rsid w:val="006A237C"/>
    <w:rsid w:val="006A286D"/>
    <w:rsid w:val="006A28EF"/>
    <w:rsid w:val="006A34C8"/>
    <w:rsid w:val="006A3D3A"/>
    <w:rsid w:val="006A4102"/>
    <w:rsid w:val="006A49F9"/>
    <w:rsid w:val="006A5347"/>
    <w:rsid w:val="006A5C26"/>
    <w:rsid w:val="006A61DA"/>
    <w:rsid w:val="006A6B68"/>
    <w:rsid w:val="006A6EC5"/>
    <w:rsid w:val="006A6ED5"/>
    <w:rsid w:val="006B0418"/>
    <w:rsid w:val="006B0478"/>
    <w:rsid w:val="006B0820"/>
    <w:rsid w:val="006B0D5B"/>
    <w:rsid w:val="006B14FA"/>
    <w:rsid w:val="006B1A2F"/>
    <w:rsid w:val="006B24D4"/>
    <w:rsid w:val="006B261B"/>
    <w:rsid w:val="006B2DEE"/>
    <w:rsid w:val="006B2E6A"/>
    <w:rsid w:val="006B31E4"/>
    <w:rsid w:val="006B328B"/>
    <w:rsid w:val="006B32B8"/>
    <w:rsid w:val="006B3BFF"/>
    <w:rsid w:val="006B4061"/>
    <w:rsid w:val="006B4114"/>
    <w:rsid w:val="006B5048"/>
    <w:rsid w:val="006B50E1"/>
    <w:rsid w:val="006B5660"/>
    <w:rsid w:val="006B5B32"/>
    <w:rsid w:val="006B6605"/>
    <w:rsid w:val="006B6BC1"/>
    <w:rsid w:val="006C09DF"/>
    <w:rsid w:val="006C1A9C"/>
    <w:rsid w:val="006C1ECD"/>
    <w:rsid w:val="006C281E"/>
    <w:rsid w:val="006C46A4"/>
    <w:rsid w:val="006C4FB8"/>
    <w:rsid w:val="006C5196"/>
    <w:rsid w:val="006C5970"/>
    <w:rsid w:val="006C5F81"/>
    <w:rsid w:val="006C60AD"/>
    <w:rsid w:val="006C629C"/>
    <w:rsid w:val="006C6351"/>
    <w:rsid w:val="006C6837"/>
    <w:rsid w:val="006C689D"/>
    <w:rsid w:val="006C690C"/>
    <w:rsid w:val="006C6961"/>
    <w:rsid w:val="006C71BF"/>
    <w:rsid w:val="006C731D"/>
    <w:rsid w:val="006C74C0"/>
    <w:rsid w:val="006C7BEA"/>
    <w:rsid w:val="006C7C32"/>
    <w:rsid w:val="006C7D31"/>
    <w:rsid w:val="006D0B3F"/>
    <w:rsid w:val="006D18DB"/>
    <w:rsid w:val="006D1D1E"/>
    <w:rsid w:val="006D1E04"/>
    <w:rsid w:val="006D1F2A"/>
    <w:rsid w:val="006D1FB0"/>
    <w:rsid w:val="006D21FA"/>
    <w:rsid w:val="006D2508"/>
    <w:rsid w:val="006D2F33"/>
    <w:rsid w:val="006D3805"/>
    <w:rsid w:val="006D58E6"/>
    <w:rsid w:val="006D60A7"/>
    <w:rsid w:val="006D63F4"/>
    <w:rsid w:val="006D6AD4"/>
    <w:rsid w:val="006D73D6"/>
    <w:rsid w:val="006D748A"/>
    <w:rsid w:val="006D7C7B"/>
    <w:rsid w:val="006E128C"/>
    <w:rsid w:val="006E1405"/>
    <w:rsid w:val="006E1D05"/>
    <w:rsid w:val="006E20D5"/>
    <w:rsid w:val="006E220C"/>
    <w:rsid w:val="006E3187"/>
    <w:rsid w:val="006E36E0"/>
    <w:rsid w:val="006E477C"/>
    <w:rsid w:val="006E4EF7"/>
    <w:rsid w:val="006E5825"/>
    <w:rsid w:val="006E67F9"/>
    <w:rsid w:val="006E7163"/>
    <w:rsid w:val="006E754B"/>
    <w:rsid w:val="006E771E"/>
    <w:rsid w:val="006E7C7E"/>
    <w:rsid w:val="006F015E"/>
    <w:rsid w:val="006F03BB"/>
    <w:rsid w:val="006F0634"/>
    <w:rsid w:val="006F0DF1"/>
    <w:rsid w:val="006F0FA6"/>
    <w:rsid w:val="006F13B2"/>
    <w:rsid w:val="006F1620"/>
    <w:rsid w:val="006F2D98"/>
    <w:rsid w:val="006F34E6"/>
    <w:rsid w:val="006F42F8"/>
    <w:rsid w:val="006F5691"/>
    <w:rsid w:val="006F5789"/>
    <w:rsid w:val="006F6282"/>
    <w:rsid w:val="006F68BB"/>
    <w:rsid w:val="006F6916"/>
    <w:rsid w:val="00700990"/>
    <w:rsid w:val="00700C32"/>
    <w:rsid w:val="00700C40"/>
    <w:rsid w:val="00700EB3"/>
    <w:rsid w:val="0070104F"/>
    <w:rsid w:val="007013CA"/>
    <w:rsid w:val="00701E13"/>
    <w:rsid w:val="00702D81"/>
    <w:rsid w:val="00702E00"/>
    <w:rsid w:val="00703057"/>
    <w:rsid w:val="0070432B"/>
    <w:rsid w:val="007043A2"/>
    <w:rsid w:val="0070447A"/>
    <w:rsid w:val="00704921"/>
    <w:rsid w:val="00705C35"/>
    <w:rsid w:val="00706736"/>
    <w:rsid w:val="0070674C"/>
    <w:rsid w:val="00706A1B"/>
    <w:rsid w:val="00707589"/>
    <w:rsid w:val="007075F9"/>
    <w:rsid w:val="00707C69"/>
    <w:rsid w:val="00707D78"/>
    <w:rsid w:val="00710513"/>
    <w:rsid w:val="00710A97"/>
    <w:rsid w:val="00710C18"/>
    <w:rsid w:val="0071148A"/>
    <w:rsid w:val="007139B7"/>
    <w:rsid w:val="00713A2C"/>
    <w:rsid w:val="00713B2B"/>
    <w:rsid w:val="007143A7"/>
    <w:rsid w:val="00714889"/>
    <w:rsid w:val="0071533E"/>
    <w:rsid w:val="007157D6"/>
    <w:rsid w:val="00715990"/>
    <w:rsid w:val="007160A2"/>
    <w:rsid w:val="007174AF"/>
    <w:rsid w:val="0071792C"/>
    <w:rsid w:val="007204C6"/>
    <w:rsid w:val="0072098A"/>
    <w:rsid w:val="00720CA2"/>
    <w:rsid w:val="007214EB"/>
    <w:rsid w:val="007215BC"/>
    <w:rsid w:val="00721749"/>
    <w:rsid w:val="00721801"/>
    <w:rsid w:val="00721E30"/>
    <w:rsid w:val="007226BF"/>
    <w:rsid w:val="007227E8"/>
    <w:rsid w:val="00722A59"/>
    <w:rsid w:val="00723464"/>
    <w:rsid w:val="007238AE"/>
    <w:rsid w:val="007238C5"/>
    <w:rsid w:val="00723C4A"/>
    <w:rsid w:val="00724791"/>
    <w:rsid w:val="007259A9"/>
    <w:rsid w:val="00726E94"/>
    <w:rsid w:val="00726F51"/>
    <w:rsid w:val="00726F53"/>
    <w:rsid w:val="0072704E"/>
    <w:rsid w:val="007270A8"/>
    <w:rsid w:val="00727577"/>
    <w:rsid w:val="0072776B"/>
    <w:rsid w:val="00730AE7"/>
    <w:rsid w:val="007311C6"/>
    <w:rsid w:val="007311D9"/>
    <w:rsid w:val="007316EC"/>
    <w:rsid w:val="0073195E"/>
    <w:rsid w:val="007320A0"/>
    <w:rsid w:val="007320A8"/>
    <w:rsid w:val="00732366"/>
    <w:rsid w:val="0073300C"/>
    <w:rsid w:val="007333B4"/>
    <w:rsid w:val="00733831"/>
    <w:rsid w:val="00733A32"/>
    <w:rsid w:val="00734393"/>
    <w:rsid w:val="00734535"/>
    <w:rsid w:val="00734719"/>
    <w:rsid w:val="007355A5"/>
    <w:rsid w:val="00735C31"/>
    <w:rsid w:val="00735EDA"/>
    <w:rsid w:val="00735F17"/>
    <w:rsid w:val="007361DB"/>
    <w:rsid w:val="00736B96"/>
    <w:rsid w:val="007376C4"/>
    <w:rsid w:val="00741083"/>
    <w:rsid w:val="0074160C"/>
    <w:rsid w:val="00741754"/>
    <w:rsid w:val="00741E1B"/>
    <w:rsid w:val="007421B0"/>
    <w:rsid w:val="00742A6E"/>
    <w:rsid w:val="00742F60"/>
    <w:rsid w:val="0074307C"/>
    <w:rsid w:val="00743589"/>
    <w:rsid w:val="0074420C"/>
    <w:rsid w:val="007442B6"/>
    <w:rsid w:val="0074480E"/>
    <w:rsid w:val="00744A70"/>
    <w:rsid w:val="0074665C"/>
    <w:rsid w:val="00746BCD"/>
    <w:rsid w:val="00746D79"/>
    <w:rsid w:val="007472C2"/>
    <w:rsid w:val="00747F17"/>
    <w:rsid w:val="00747FB2"/>
    <w:rsid w:val="00747FEB"/>
    <w:rsid w:val="007508E3"/>
    <w:rsid w:val="00750DFF"/>
    <w:rsid w:val="00751220"/>
    <w:rsid w:val="007522AF"/>
    <w:rsid w:val="00752405"/>
    <w:rsid w:val="007531A0"/>
    <w:rsid w:val="0075351D"/>
    <w:rsid w:val="0075356B"/>
    <w:rsid w:val="00753D36"/>
    <w:rsid w:val="00753E80"/>
    <w:rsid w:val="00753E94"/>
    <w:rsid w:val="00754C56"/>
    <w:rsid w:val="00754D30"/>
    <w:rsid w:val="00755213"/>
    <w:rsid w:val="00756131"/>
    <w:rsid w:val="00756419"/>
    <w:rsid w:val="00756A12"/>
    <w:rsid w:val="00756DEC"/>
    <w:rsid w:val="00756F3F"/>
    <w:rsid w:val="007570DB"/>
    <w:rsid w:val="00757638"/>
    <w:rsid w:val="0075776D"/>
    <w:rsid w:val="00757806"/>
    <w:rsid w:val="0075792B"/>
    <w:rsid w:val="00757E67"/>
    <w:rsid w:val="007607C9"/>
    <w:rsid w:val="00761015"/>
    <w:rsid w:val="0076108C"/>
    <w:rsid w:val="00761104"/>
    <w:rsid w:val="007612CA"/>
    <w:rsid w:val="007619EA"/>
    <w:rsid w:val="00761B7B"/>
    <w:rsid w:val="00762900"/>
    <w:rsid w:val="00762CD6"/>
    <w:rsid w:val="0076312C"/>
    <w:rsid w:val="00763178"/>
    <w:rsid w:val="00763615"/>
    <w:rsid w:val="00764130"/>
    <w:rsid w:val="00764301"/>
    <w:rsid w:val="0076454C"/>
    <w:rsid w:val="00764B60"/>
    <w:rsid w:val="007653D8"/>
    <w:rsid w:val="0076620A"/>
    <w:rsid w:val="00766731"/>
    <w:rsid w:val="00767178"/>
    <w:rsid w:val="0077030A"/>
    <w:rsid w:val="007709E0"/>
    <w:rsid w:val="007719FC"/>
    <w:rsid w:val="00771A78"/>
    <w:rsid w:val="00771DDC"/>
    <w:rsid w:val="007731A6"/>
    <w:rsid w:val="00773F45"/>
    <w:rsid w:val="00774D20"/>
    <w:rsid w:val="00776AE9"/>
    <w:rsid w:val="00776CF4"/>
    <w:rsid w:val="007804B5"/>
    <w:rsid w:val="00780602"/>
    <w:rsid w:val="0078068B"/>
    <w:rsid w:val="00780AC1"/>
    <w:rsid w:val="00780E1D"/>
    <w:rsid w:val="007819D3"/>
    <w:rsid w:val="00781F71"/>
    <w:rsid w:val="007827C1"/>
    <w:rsid w:val="00783346"/>
    <w:rsid w:val="0078368A"/>
    <w:rsid w:val="00783D4F"/>
    <w:rsid w:val="00784A4B"/>
    <w:rsid w:val="00784FC3"/>
    <w:rsid w:val="007862C8"/>
    <w:rsid w:val="007869B9"/>
    <w:rsid w:val="007869C3"/>
    <w:rsid w:val="00786C68"/>
    <w:rsid w:val="00786CB0"/>
    <w:rsid w:val="00787142"/>
    <w:rsid w:val="0078716A"/>
    <w:rsid w:val="007875DE"/>
    <w:rsid w:val="00790203"/>
    <w:rsid w:val="007923E9"/>
    <w:rsid w:val="00792D99"/>
    <w:rsid w:val="00793261"/>
    <w:rsid w:val="00793C93"/>
    <w:rsid w:val="00794690"/>
    <w:rsid w:val="00794F0F"/>
    <w:rsid w:val="00795870"/>
    <w:rsid w:val="00795DF3"/>
    <w:rsid w:val="007961A6"/>
    <w:rsid w:val="00796357"/>
    <w:rsid w:val="007968D6"/>
    <w:rsid w:val="00797879"/>
    <w:rsid w:val="007A15C8"/>
    <w:rsid w:val="007A1A04"/>
    <w:rsid w:val="007A1CC3"/>
    <w:rsid w:val="007A2A56"/>
    <w:rsid w:val="007A38C5"/>
    <w:rsid w:val="007A4A09"/>
    <w:rsid w:val="007A50BF"/>
    <w:rsid w:val="007A5314"/>
    <w:rsid w:val="007A53D4"/>
    <w:rsid w:val="007A54D3"/>
    <w:rsid w:val="007A566F"/>
    <w:rsid w:val="007A5E4D"/>
    <w:rsid w:val="007A65C6"/>
    <w:rsid w:val="007A689D"/>
    <w:rsid w:val="007A69FA"/>
    <w:rsid w:val="007A74DD"/>
    <w:rsid w:val="007B02B1"/>
    <w:rsid w:val="007B0A31"/>
    <w:rsid w:val="007B28B1"/>
    <w:rsid w:val="007B28CA"/>
    <w:rsid w:val="007B300F"/>
    <w:rsid w:val="007B332C"/>
    <w:rsid w:val="007B4A61"/>
    <w:rsid w:val="007B4C23"/>
    <w:rsid w:val="007B596B"/>
    <w:rsid w:val="007B5BCE"/>
    <w:rsid w:val="007B5FAC"/>
    <w:rsid w:val="007B618F"/>
    <w:rsid w:val="007B6804"/>
    <w:rsid w:val="007B6CE3"/>
    <w:rsid w:val="007B6CF0"/>
    <w:rsid w:val="007B7059"/>
    <w:rsid w:val="007B7AAB"/>
    <w:rsid w:val="007C0339"/>
    <w:rsid w:val="007C0F1A"/>
    <w:rsid w:val="007C1B78"/>
    <w:rsid w:val="007C1E6A"/>
    <w:rsid w:val="007C22A4"/>
    <w:rsid w:val="007C27BC"/>
    <w:rsid w:val="007C2AF7"/>
    <w:rsid w:val="007C36D2"/>
    <w:rsid w:val="007C3BCE"/>
    <w:rsid w:val="007C45B2"/>
    <w:rsid w:val="007C463D"/>
    <w:rsid w:val="007C5119"/>
    <w:rsid w:val="007C57B4"/>
    <w:rsid w:val="007C5914"/>
    <w:rsid w:val="007C61D0"/>
    <w:rsid w:val="007C71C9"/>
    <w:rsid w:val="007C7798"/>
    <w:rsid w:val="007C783D"/>
    <w:rsid w:val="007C7C53"/>
    <w:rsid w:val="007C7ECA"/>
    <w:rsid w:val="007D057D"/>
    <w:rsid w:val="007D12F0"/>
    <w:rsid w:val="007D1A8D"/>
    <w:rsid w:val="007D2167"/>
    <w:rsid w:val="007D24D2"/>
    <w:rsid w:val="007D2A89"/>
    <w:rsid w:val="007D3803"/>
    <w:rsid w:val="007D4589"/>
    <w:rsid w:val="007D4869"/>
    <w:rsid w:val="007D57BA"/>
    <w:rsid w:val="007D5C02"/>
    <w:rsid w:val="007E0089"/>
    <w:rsid w:val="007E05D9"/>
    <w:rsid w:val="007E081C"/>
    <w:rsid w:val="007E0D52"/>
    <w:rsid w:val="007E0DA5"/>
    <w:rsid w:val="007E152B"/>
    <w:rsid w:val="007E1A68"/>
    <w:rsid w:val="007E2492"/>
    <w:rsid w:val="007E27D9"/>
    <w:rsid w:val="007E3635"/>
    <w:rsid w:val="007E3716"/>
    <w:rsid w:val="007E48AE"/>
    <w:rsid w:val="007E4E09"/>
    <w:rsid w:val="007E60DC"/>
    <w:rsid w:val="007F04C0"/>
    <w:rsid w:val="007F20DC"/>
    <w:rsid w:val="007F2AD0"/>
    <w:rsid w:val="007F32E5"/>
    <w:rsid w:val="007F37E1"/>
    <w:rsid w:val="007F42F5"/>
    <w:rsid w:val="007F62D1"/>
    <w:rsid w:val="007F6302"/>
    <w:rsid w:val="007F6341"/>
    <w:rsid w:val="007F7039"/>
    <w:rsid w:val="007F7B29"/>
    <w:rsid w:val="008005AC"/>
    <w:rsid w:val="008005E0"/>
    <w:rsid w:val="00801454"/>
    <w:rsid w:val="00801655"/>
    <w:rsid w:val="008016FD"/>
    <w:rsid w:val="00802493"/>
    <w:rsid w:val="00802908"/>
    <w:rsid w:val="00802D3B"/>
    <w:rsid w:val="00803384"/>
    <w:rsid w:val="00803812"/>
    <w:rsid w:val="008039EE"/>
    <w:rsid w:val="00805BE1"/>
    <w:rsid w:val="00805F09"/>
    <w:rsid w:val="00806458"/>
    <w:rsid w:val="0080686A"/>
    <w:rsid w:val="008069E3"/>
    <w:rsid w:val="00806BD5"/>
    <w:rsid w:val="008071B8"/>
    <w:rsid w:val="00807C05"/>
    <w:rsid w:val="00810E60"/>
    <w:rsid w:val="00810FA0"/>
    <w:rsid w:val="0081262D"/>
    <w:rsid w:val="008128D4"/>
    <w:rsid w:val="00812BDB"/>
    <w:rsid w:val="00812E19"/>
    <w:rsid w:val="0081354C"/>
    <w:rsid w:val="0081391C"/>
    <w:rsid w:val="00814564"/>
    <w:rsid w:val="008148F2"/>
    <w:rsid w:val="00815B3C"/>
    <w:rsid w:val="00815E05"/>
    <w:rsid w:val="00816045"/>
    <w:rsid w:val="00816174"/>
    <w:rsid w:val="008167BC"/>
    <w:rsid w:val="008178D6"/>
    <w:rsid w:val="00817C12"/>
    <w:rsid w:val="00817C71"/>
    <w:rsid w:val="00817DF1"/>
    <w:rsid w:val="00820456"/>
    <w:rsid w:val="00820C41"/>
    <w:rsid w:val="00820C43"/>
    <w:rsid w:val="008214BA"/>
    <w:rsid w:val="0082167A"/>
    <w:rsid w:val="00821B1D"/>
    <w:rsid w:val="00821CEF"/>
    <w:rsid w:val="00821E5D"/>
    <w:rsid w:val="00822354"/>
    <w:rsid w:val="00822F7B"/>
    <w:rsid w:val="00823462"/>
    <w:rsid w:val="008234D1"/>
    <w:rsid w:val="008235DB"/>
    <w:rsid w:val="0082441F"/>
    <w:rsid w:val="0082472F"/>
    <w:rsid w:val="00825263"/>
    <w:rsid w:val="0082662D"/>
    <w:rsid w:val="00826644"/>
    <w:rsid w:val="008279C8"/>
    <w:rsid w:val="00827CFA"/>
    <w:rsid w:val="0083046A"/>
    <w:rsid w:val="00831C14"/>
    <w:rsid w:val="00832935"/>
    <w:rsid w:val="008333F5"/>
    <w:rsid w:val="0083363D"/>
    <w:rsid w:val="00833E35"/>
    <w:rsid w:val="00833E3E"/>
    <w:rsid w:val="00833FE4"/>
    <w:rsid w:val="00834A23"/>
    <w:rsid w:val="00834C3B"/>
    <w:rsid w:val="00834E05"/>
    <w:rsid w:val="00834F61"/>
    <w:rsid w:val="008352B7"/>
    <w:rsid w:val="00835596"/>
    <w:rsid w:val="008355C9"/>
    <w:rsid w:val="00836077"/>
    <w:rsid w:val="00836863"/>
    <w:rsid w:val="00837021"/>
    <w:rsid w:val="0083741E"/>
    <w:rsid w:val="00837B42"/>
    <w:rsid w:val="00837D9C"/>
    <w:rsid w:val="00837EFC"/>
    <w:rsid w:val="008400FF"/>
    <w:rsid w:val="00840381"/>
    <w:rsid w:val="00840AE8"/>
    <w:rsid w:val="00840F75"/>
    <w:rsid w:val="0084189C"/>
    <w:rsid w:val="008422F8"/>
    <w:rsid w:val="00842DFF"/>
    <w:rsid w:val="00843781"/>
    <w:rsid w:val="00843F64"/>
    <w:rsid w:val="00844522"/>
    <w:rsid w:val="0084470D"/>
    <w:rsid w:val="00844B47"/>
    <w:rsid w:val="00844C9A"/>
    <w:rsid w:val="00845146"/>
    <w:rsid w:val="00845B04"/>
    <w:rsid w:val="00846FCE"/>
    <w:rsid w:val="00847A9A"/>
    <w:rsid w:val="00847D0A"/>
    <w:rsid w:val="00850288"/>
    <w:rsid w:val="00850F1B"/>
    <w:rsid w:val="008514DC"/>
    <w:rsid w:val="008516DC"/>
    <w:rsid w:val="0085187A"/>
    <w:rsid w:val="00852D87"/>
    <w:rsid w:val="0085360C"/>
    <w:rsid w:val="00853678"/>
    <w:rsid w:val="008537EE"/>
    <w:rsid w:val="00853A9C"/>
    <w:rsid w:val="0085419F"/>
    <w:rsid w:val="00854ABD"/>
    <w:rsid w:val="00854C5E"/>
    <w:rsid w:val="00854C99"/>
    <w:rsid w:val="0085507E"/>
    <w:rsid w:val="0085577F"/>
    <w:rsid w:val="008559F6"/>
    <w:rsid w:val="00855A67"/>
    <w:rsid w:val="00855AFB"/>
    <w:rsid w:val="00855D17"/>
    <w:rsid w:val="008562F3"/>
    <w:rsid w:val="00856C10"/>
    <w:rsid w:val="008574AB"/>
    <w:rsid w:val="00857DD6"/>
    <w:rsid w:val="00857F71"/>
    <w:rsid w:val="00860787"/>
    <w:rsid w:val="0086203E"/>
    <w:rsid w:val="00862173"/>
    <w:rsid w:val="00862AEE"/>
    <w:rsid w:val="00863A77"/>
    <w:rsid w:val="00863B53"/>
    <w:rsid w:val="00863D1C"/>
    <w:rsid w:val="00863DCF"/>
    <w:rsid w:val="00863EF0"/>
    <w:rsid w:val="00863F75"/>
    <w:rsid w:val="00864925"/>
    <w:rsid w:val="00864F3F"/>
    <w:rsid w:val="00865098"/>
    <w:rsid w:val="00865578"/>
    <w:rsid w:val="00865606"/>
    <w:rsid w:val="00865C23"/>
    <w:rsid w:val="00866894"/>
    <w:rsid w:val="00866EFA"/>
    <w:rsid w:val="00867ACF"/>
    <w:rsid w:val="00867EEB"/>
    <w:rsid w:val="008706A4"/>
    <w:rsid w:val="0087146E"/>
    <w:rsid w:val="00871F5B"/>
    <w:rsid w:val="0087208D"/>
    <w:rsid w:val="00872255"/>
    <w:rsid w:val="00872376"/>
    <w:rsid w:val="008724BD"/>
    <w:rsid w:val="008726A5"/>
    <w:rsid w:val="00872E1D"/>
    <w:rsid w:val="00873D4B"/>
    <w:rsid w:val="00874270"/>
    <w:rsid w:val="00874575"/>
    <w:rsid w:val="00875634"/>
    <w:rsid w:val="00875AAA"/>
    <w:rsid w:val="00876682"/>
    <w:rsid w:val="00876BF4"/>
    <w:rsid w:val="0087708A"/>
    <w:rsid w:val="00877AEB"/>
    <w:rsid w:val="00877BB3"/>
    <w:rsid w:val="0088119A"/>
    <w:rsid w:val="008815DD"/>
    <w:rsid w:val="008817A6"/>
    <w:rsid w:val="008823F3"/>
    <w:rsid w:val="00882E68"/>
    <w:rsid w:val="0088351C"/>
    <w:rsid w:val="0088376D"/>
    <w:rsid w:val="00883B39"/>
    <w:rsid w:val="00883E1F"/>
    <w:rsid w:val="00883F5C"/>
    <w:rsid w:val="0088695B"/>
    <w:rsid w:val="00886BFB"/>
    <w:rsid w:val="008876B1"/>
    <w:rsid w:val="00887A1F"/>
    <w:rsid w:val="00887A5E"/>
    <w:rsid w:val="00887AF6"/>
    <w:rsid w:val="00890D8E"/>
    <w:rsid w:val="008914A6"/>
    <w:rsid w:val="008918A9"/>
    <w:rsid w:val="00891959"/>
    <w:rsid w:val="00891F09"/>
    <w:rsid w:val="008921DA"/>
    <w:rsid w:val="008921F2"/>
    <w:rsid w:val="00892C81"/>
    <w:rsid w:val="00892E52"/>
    <w:rsid w:val="00893639"/>
    <w:rsid w:val="008937BF"/>
    <w:rsid w:val="0089402C"/>
    <w:rsid w:val="008940E8"/>
    <w:rsid w:val="008941B3"/>
    <w:rsid w:val="00895663"/>
    <w:rsid w:val="00895F0C"/>
    <w:rsid w:val="008963CF"/>
    <w:rsid w:val="008965EE"/>
    <w:rsid w:val="00896C0F"/>
    <w:rsid w:val="00896CF6"/>
    <w:rsid w:val="00896E4B"/>
    <w:rsid w:val="00897131"/>
    <w:rsid w:val="008977E8"/>
    <w:rsid w:val="008A0B27"/>
    <w:rsid w:val="008A0CF0"/>
    <w:rsid w:val="008A1116"/>
    <w:rsid w:val="008A15C2"/>
    <w:rsid w:val="008A2A36"/>
    <w:rsid w:val="008A37A9"/>
    <w:rsid w:val="008A384D"/>
    <w:rsid w:val="008A389A"/>
    <w:rsid w:val="008A49B6"/>
    <w:rsid w:val="008A51D6"/>
    <w:rsid w:val="008A5A65"/>
    <w:rsid w:val="008A5AC4"/>
    <w:rsid w:val="008A618C"/>
    <w:rsid w:val="008A6D99"/>
    <w:rsid w:val="008A723E"/>
    <w:rsid w:val="008A78D3"/>
    <w:rsid w:val="008A7A48"/>
    <w:rsid w:val="008B0DA3"/>
    <w:rsid w:val="008B0DC2"/>
    <w:rsid w:val="008B18E0"/>
    <w:rsid w:val="008B1B37"/>
    <w:rsid w:val="008B1F51"/>
    <w:rsid w:val="008B2234"/>
    <w:rsid w:val="008B302A"/>
    <w:rsid w:val="008B344E"/>
    <w:rsid w:val="008B36A1"/>
    <w:rsid w:val="008B3D2F"/>
    <w:rsid w:val="008B4261"/>
    <w:rsid w:val="008B433C"/>
    <w:rsid w:val="008B44FB"/>
    <w:rsid w:val="008B4851"/>
    <w:rsid w:val="008B5280"/>
    <w:rsid w:val="008B5320"/>
    <w:rsid w:val="008B53F7"/>
    <w:rsid w:val="008B550E"/>
    <w:rsid w:val="008B55B7"/>
    <w:rsid w:val="008B7258"/>
    <w:rsid w:val="008B72A8"/>
    <w:rsid w:val="008B7C9B"/>
    <w:rsid w:val="008B7EFF"/>
    <w:rsid w:val="008C03D3"/>
    <w:rsid w:val="008C0D1D"/>
    <w:rsid w:val="008C1678"/>
    <w:rsid w:val="008C1960"/>
    <w:rsid w:val="008C1ADB"/>
    <w:rsid w:val="008C2129"/>
    <w:rsid w:val="008C2329"/>
    <w:rsid w:val="008C2B29"/>
    <w:rsid w:val="008C2FDD"/>
    <w:rsid w:val="008C34A9"/>
    <w:rsid w:val="008C3596"/>
    <w:rsid w:val="008C3953"/>
    <w:rsid w:val="008C39E0"/>
    <w:rsid w:val="008C4646"/>
    <w:rsid w:val="008C482F"/>
    <w:rsid w:val="008C491B"/>
    <w:rsid w:val="008C4943"/>
    <w:rsid w:val="008C50CF"/>
    <w:rsid w:val="008C52CB"/>
    <w:rsid w:val="008C55CB"/>
    <w:rsid w:val="008C5E18"/>
    <w:rsid w:val="008C6559"/>
    <w:rsid w:val="008C6807"/>
    <w:rsid w:val="008C6AE0"/>
    <w:rsid w:val="008C6D45"/>
    <w:rsid w:val="008D01BB"/>
    <w:rsid w:val="008D037D"/>
    <w:rsid w:val="008D099C"/>
    <w:rsid w:val="008D0C67"/>
    <w:rsid w:val="008D0CB8"/>
    <w:rsid w:val="008D0D25"/>
    <w:rsid w:val="008D2721"/>
    <w:rsid w:val="008D2D73"/>
    <w:rsid w:val="008D2DFE"/>
    <w:rsid w:val="008D2F93"/>
    <w:rsid w:val="008D35B7"/>
    <w:rsid w:val="008D3B8A"/>
    <w:rsid w:val="008D3E49"/>
    <w:rsid w:val="008D4115"/>
    <w:rsid w:val="008D41B3"/>
    <w:rsid w:val="008D4206"/>
    <w:rsid w:val="008D545D"/>
    <w:rsid w:val="008D556A"/>
    <w:rsid w:val="008D5B4E"/>
    <w:rsid w:val="008D5C27"/>
    <w:rsid w:val="008D60D1"/>
    <w:rsid w:val="008D65DE"/>
    <w:rsid w:val="008D6792"/>
    <w:rsid w:val="008D7AAD"/>
    <w:rsid w:val="008D7CE3"/>
    <w:rsid w:val="008D7FAF"/>
    <w:rsid w:val="008E0361"/>
    <w:rsid w:val="008E04AB"/>
    <w:rsid w:val="008E055D"/>
    <w:rsid w:val="008E08AF"/>
    <w:rsid w:val="008E1119"/>
    <w:rsid w:val="008E115D"/>
    <w:rsid w:val="008E1F5E"/>
    <w:rsid w:val="008E239A"/>
    <w:rsid w:val="008E2837"/>
    <w:rsid w:val="008E33A2"/>
    <w:rsid w:val="008E4458"/>
    <w:rsid w:val="008E44C7"/>
    <w:rsid w:val="008E5282"/>
    <w:rsid w:val="008E5C45"/>
    <w:rsid w:val="008E5C9B"/>
    <w:rsid w:val="008E5CA3"/>
    <w:rsid w:val="008E6088"/>
    <w:rsid w:val="008E623C"/>
    <w:rsid w:val="008E65AA"/>
    <w:rsid w:val="008E6970"/>
    <w:rsid w:val="008E701B"/>
    <w:rsid w:val="008E71D2"/>
    <w:rsid w:val="008E71E1"/>
    <w:rsid w:val="008F09EB"/>
    <w:rsid w:val="008F0B7C"/>
    <w:rsid w:val="008F0D2D"/>
    <w:rsid w:val="008F10E9"/>
    <w:rsid w:val="008F146F"/>
    <w:rsid w:val="008F15C5"/>
    <w:rsid w:val="008F170A"/>
    <w:rsid w:val="008F1C32"/>
    <w:rsid w:val="008F263E"/>
    <w:rsid w:val="008F2D5F"/>
    <w:rsid w:val="008F3438"/>
    <w:rsid w:val="008F3750"/>
    <w:rsid w:val="008F433B"/>
    <w:rsid w:val="008F4B39"/>
    <w:rsid w:val="008F4FE4"/>
    <w:rsid w:val="008F6085"/>
    <w:rsid w:val="008F60FF"/>
    <w:rsid w:val="008F713A"/>
    <w:rsid w:val="008F7145"/>
    <w:rsid w:val="008F72A4"/>
    <w:rsid w:val="008F73E4"/>
    <w:rsid w:val="008F74EB"/>
    <w:rsid w:val="008F7706"/>
    <w:rsid w:val="00900BCB"/>
    <w:rsid w:val="00901494"/>
    <w:rsid w:val="00901CA0"/>
    <w:rsid w:val="00901D86"/>
    <w:rsid w:val="009020D4"/>
    <w:rsid w:val="00902F1E"/>
    <w:rsid w:val="00903941"/>
    <w:rsid w:val="00903A87"/>
    <w:rsid w:val="00904150"/>
    <w:rsid w:val="009041F8"/>
    <w:rsid w:val="00904A6E"/>
    <w:rsid w:val="00904F1A"/>
    <w:rsid w:val="0090504F"/>
    <w:rsid w:val="0090528F"/>
    <w:rsid w:val="00905CD9"/>
    <w:rsid w:val="00907186"/>
    <w:rsid w:val="009074EB"/>
    <w:rsid w:val="00907D8F"/>
    <w:rsid w:val="00907EEF"/>
    <w:rsid w:val="009104C9"/>
    <w:rsid w:val="0091080C"/>
    <w:rsid w:val="009111CA"/>
    <w:rsid w:val="00911326"/>
    <w:rsid w:val="00913792"/>
    <w:rsid w:val="0091385A"/>
    <w:rsid w:val="009138C6"/>
    <w:rsid w:val="00913937"/>
    <w:rsid w:val="00913A04"/>
    <w:rsid w:val="009144BC"/>
    <w:rsid w:val="00914518"/>
    <w:rsid w:val="00914C64"/>
    <w:rsid w:val="00914EAE"/>
    <w:rsid w:val="00915230"/>
    <w:rsid w:val="00915CD5"/>
    <w:rsid w:val="009175AE"/>
    <w:rsid w:val="00917643"/>
    <w:rsid w:val="0091784F"/>
    <w:rsid w:val="00917920"/>
    <w:rsid w:val="00921493"/>
    <w:rsid w:val="009219EF"/>
    <w:rsid w:val="00923758"/>
    <w:rsid w:val="009238F6"/>
    <w:rsid w:val="00923B09"/>
    <w:rsid w:val="00923F70"/>
    <w:rsid w:val="00924077"/>
    <w:rsid w:val="00925569"/>
    <w:rsid w:val="009255FA"/>
    <w:rsid w:val="00926E52"/>
    <w:rsid w:val="009271A4"/>
    <w:rsid w:val="00927503"/>
    <w:rsid w:val="0093161B"/>
    <w:rsid w:val="00931B33"/>
    <w:rsid w:val="00931D84"/>
    <w:rsid w:val="009324FF"/>
    <w:rsid w:val="00932D63"/>
    <w:rsid w:val="00932DAC"/>
    <w:rsid w:val="0093353F"/>
    <w:rsid w:val="00933D73"/>
    <w:rsid w:val="00933E9D"/>
    <w:rsid w:val="00934076"/>
    <w:rsid w:val="009344D1"/>
    <w:rsid w:val="00934AAA"/>
    <w:rsid w:val="00934CBF"/>
    <w:rsid w:val="00935538"/>
    <w:rsid w:val="009357C1"/>
    <w:rsid w:val="0093595E"/>
    <w:rsid w:val="009370EE"/>
    <w:rsid w:val="009371D3"/>
    <w:rsid w:val="009375E2"/>
    <w:rsid w:val="009376E7"/>
    <w:rsid w:val="0093773D"/>
    <w:rsid w:val="00937787"/>
    <w:rsid w:val="00937D46"/>
    <w:rsid w:val="00940516"/>
    <w:rsid w:val="0094152D"/>
    <w:rsid w:val="00941AF0"/>
    <w:rsid w:val="00942161"/>
    <w:rsid w:val="00942862"/>
    <w:rsid w:val="00942FCF"/>
    <w:rsid w:val="00944B59"/>
    <w:rsid w:val="0094555F"/>
    <w:rsid w:val="009458F9"/>
    <w:rsid w:val="0094591B"/>
    <w:rsid w:val="00945BA8"/>
    <w:rsid w:val="00945E10"/>
    <w:rsid w:val="009462E4"/>
    <w:rsid w:val="0094687F"/>
    <w:rsid w:val="00946DC2"/>
    <w:rsid w:val="009476F1"/>
    <w:rsid w:val="00947A30"/>
    <w:rsid w:val="00947C4A"/>
    <w:rsid w:val="00947E3B"/>
    <w:rsid w:val="009516FD"/>
    <w:rsid w:val="009519B9"/>
    <w:rsid w:val="009519F0"/>
    <w:rsid w:val="00951B06"/>
    <w:rsid w:val="009521E2"/>
    <w:rsid w:val="00953565"/>
    <w:rsid w:val="0095361F"/>
    <w:rsid w:val="00953692"/>
    <w:rsid w:val="00953987"/>
    <w:rsid w:val="00953C17"/>
    <w:rsid w:val="00954318"/>
    <w:rsid w:val="009546F0"/>
    <w:rsid w:val="00954779"/>
    <w:rsid w:val="00956572"/>
    <w:rsid w:val="00956A2B"/>
    <w:rsid w:val="00957A58"/>
    <w:rsid w:val="00957C05"/>
    <w:rsid w:val="009600D0"/>
    <w:rsid w:val="009608EA"/>
    <w:rsid w:val="00960A5E"/>
    <w:rsid w:val="00961820"/>
    <w:rsid w:val="0096258E"/>
    <w:rsid w:val="00963FDB"/>
    <w:rsid w:val="00964103"/>
    <w:rsid w:val="009651A7"/>
    <w:rsid w:val="00965976"/>
    <w:rsid w:val="00965AE7"/>
    <w:rsid w:val="009664EF"/>
    <w:rsid w:val="009667B5"/>
    <w:rsid w:val="00966A00"/>
    <w:rsid w:val="0096745B"/>
    <w:rsid w:val="00967671"/>
    <w:rsid w:val="0096790B"/>
    <w:rsid w:val="00967F2B"/>
    <w:rsid w:val="00970355"/>
    <w:rsid w:val="0097049A"/>
    <w:rsid w:val="00970F84"/>
    <w:rsid w:val="009710E7"/>
    <w:rsid w:val="0097139D"/>
    <w:rsid w:val="00971F62"/>
    <w:rsid w:val="00972AAF"/>
    <w:rsid w:val="00972C09"/>
    <w:rsid w:val="00972C7A"/>
    <w:rsid w:val="00972D31"/>
    <w:rsid w:val="00972E04"/>
    <w:rsid w:val="00973289"/>
    <w:rsid w:val="00973308"/>
    <w:rsid w:val="00974183"/>
    <w:rsid w:val="009742E9"/>
    <w:rsid w:val="00974C74"/>
    <w:rsid w:val="00974D6C"/>
    <w:rsid w:val="00974DEA"/>
    <w:rsid w:val="009762CC"/>
    <w:rsid w:val="00977990"/>
    <w:rsid w:val="00981402"/>
    <w:rsid w:val="00981AE1"/>
    <w:rsid w:val="00981ED7"/>
    <w:rsid w:val="00982C10"/>
    <w:rsid w:val="00982D27"/>
    <w:rsid w:val="00982DA0"/>
    <w:rsid w:val="009830B4"/>
    <w:rsid w:val="00983187"/>
    <w:rsid w:val="009832EE"/>
    <w:rsid w:val="009834A7"/>
    <w:rsid w:val="009847B9"/>
    <w:rsid w:val="00984B3C"/>
    <w:rsid w:val="00985F12"/>
    <w:rsid w:val="0098619E"/>
    <w:rsid w:val="0098664C"/>
    <w:rsid w:val="00986CDE"/>
    <w:rsid w:val="009872F1"/>
    <w:rsid w:val="009874E1"/>
    <w:rsid w:val="0098765D"/>
    <w:rsid w:val="009876DB"/>
    <w:rsid w:val="009906F2"/>
    <w:rsid w:val="00990FF9"/>
    <w:rsid w:val="009911C7"/>
    <w:rsid w:val="00991575"/>
    <w:rsid w:val="00992912"/>
    <w:rsid w:val="00993345"/>
    <w:rsid w:val="00993354"/>
    <w:rsid w:val="00993B57"/>
    <w:rsid w:val="009941A9"/>
    <w:rsid w:val="00994697"/>
    <w:rsid w:val="00994E86"/>
    <w:rsid w:val="0099519A"/>
    <w:rsid w:val="0099589F"/>
    <w:rsid w:val="009962E6"/>
    <w:rsid w:val="00997153"/>
    <w:rsid w:val="00997700"/>
    <w:rsid w:val="00997ED7"/>
    <w:rsid w:val="00997F7D"/>
    <w:rsid w:val="009A0242"/>
    <w:rsid w:val="009A05C5"/>
    <w:rsid w:val="009A0B13"/>
    <w:rsid w:val="009A0F36"/>
    <w:rsid w:val="009A15AB"/>
    <w:rsid w:val="009A1603"/>
    <w:rsid w:val="009A1A13"/>
    <w:rsid w:val="009A24AE"/>
    <w:rsid w:val="009A2536"/>
    <w:rsid w:val="009A265F"/>
    <w:rsid w:val="009A2C8E"/>
    <w:rsid w:val="009A35B4"/>
    <w:rsid w:val="009A3E42"/>
    <w:rsid w:val="009A447D"/>
    <w:rsid w:val="009A456D"/>
    <w:rsid w:val="009A4CA4"/>
    <w:rsid w:val="009A4FBE"/>
    <w:rsid w:val="009A594B"/>
    <w:rsid w:val="009A59FF"/>
    <w:rsid w:val="009A6D87"/>
    <w:rsid w:val="009A7175"/>
    <w:rsid w:val="009A799F"/>
    <w:rsid w:val="009A7E32"/>
    <w:rsid w:val="009B10A1"/>
    <w:rsid w:val="009B1250"/>
    <w:rsid w:val="009B1391"/>
    <w:rsid w:val="009B1E9D"/>
    <w:rsid w:val="009B20AA"/>
    <w:rsid w:val="009B228A"/>
    <w:rsid w:val="009B2832"/>
    <w:rsid w:val="009B2AF4"/>
    <w:rsid w:val="009B4A43"/>
    <w:rsid w:val="009B4B17"/>
    <w:rsid w:val="009B4D12"/>
    <w:rsid w:val="009B56E3"/>
    <w:rsid w:val="009B60C8"/>
    <w:rsid w:val="009B627C"/>
    <w:rsid w:val="009B62C6"/>
    <w:rsid w:val="009B69E1"/>
    <w:rsid w:val="009B6A5B"/>
    <w:rsid w:val="009B7BE4"/>
    <w:rsid w:val="009B7D2F"/>
    <w:rsid w:val="009C028A"/>
    <w:rsid w:val="009C02E3"/>
    <w:rsid w:val="009C09F6"/>
    <w:rsid w:val="009C0DA7"/>
    <w:rsid w:val="009C246D"/>
    <w:rsid w:val="009C2A58"/>
    <w:rsid w:val="009C2F63"/>
    <w:rsid w:val="009C3220"/>
    <w:rsid w:val="009C3746"/>
    <w:rsid w:val="009C3897"/>
    <w:rsid w:val="009C4896"/>
    <w:rsid w:val="009C5C89"/>
    <w:rsid w:val="009C6458"/>
    <w:rsid w:val="009C64D0"/>
    <w:rsid w:val="009C6629"/>
    <w:rsid w:val="009C6E09"/>
    <w:rsid w:val="009C6EEA"/>
    <w:rsid w:val="009C754D"/>
    <w:rsid w:val="009D15C5"/>
    <w:rsid w:val="009D16B7"/>
    <w:rsid w:val="009D1AA5"/>
    <w:rsid w:val="009D1D91"/>
    <w:rsid w:val="009D282E"/>
    <w:rsid w:val="009D3A18"/>
    <w:rsid w:val="009D4552"/>
    <w:rsid w:val="009D4566"/>
    <w:rsid w:val="009D46F5"/>
    <w:rsid w:val="009D4EA3"/>
    <w:rsid w:val="009D51FA"/>
    <w:rsid w:val="009D6717"/>
    <w:rsid w:val="009D7DB5"/>
    <w:rsid w:val="009E0425"/>
    <w:rsid w:val="009E0A29"/>
    <w:rsid w:val="009E0AE3"/>
    <w:rsid w:val="009E1CC1"/>
    <w:rsid w:val="009E2051"/>
    <w:rsid w:val="009E237D"/>
    <w:rsid w:val="009E2419"/>
    <w:rsid w:val="009E458E"/>
    <w:rsid w:val="009E51A2"/>
    <w:rsid w:val="009E5752"/>
    <w:rsid w:val="009E606E"/>
    <w:rsid w:val="009E60D5"/>
    <w:rsid w:val="009E6143"/>
    <w:rsid w:val="009E6E0A"/>
    <w:rsid w:val="009E7800"/>
    <w:rsid w:val="009F07DE"/>
    <w:rsid w:val="009F0B52"/>
    <w:rsid w:val="009F147B"/>
    <w:rsid w:val="009F1903"/>
    <w:rsid w:val="009F210A"/>
    <w:rsid w:val="009F2C6E"/>
    <w:rsid w:val="009F2EF7"/>
    <w:rsid w:val="009F31F6"/>
    <w:rsid w:val="009F35FE"/>
    <w:rsid w:val="009F360E"/>
    <w:rsid w:val="009F364B"/>
    <w:rsid w:val="009F3CEA"/>
    <w:rsid w:val="009F4371"/>
    <w:rsid w:val="009F5250"/>
    <w:rsid w:val="009F5860"/>
    <w:rsid w:val="009F6014"/>
    <w:rsid w:val="009F6C00"/>
    <w:rsid w:val="009F6CF4"/>
    <w:rsid w:val="009F7A45"/>
    <w:rsid w:val="00A000A8"/>
    <w:rsid w:val="00A00646"/>
    <w:rsid w:val="00A01038"/>
    <w:rsid w:val="00A0184B"/>
    <w:rsid w:val="00A029BA"/>
    <w:rsid w:val="00A03060"/>
    <w:rsid w:val="00A03CDE"/>
    <w:rsid w:val="00A04950"/>
    <w:rsid w:val="00A05198"/>
    <w:rsid w:val="00A06568"/>
    <w:rsid w:val="00A06CA0"/>
    <w:rsid w:val="00A06F49"/>
    <w:rsid w:val="00A07171"/>
    <w:rsid w:val="00A07373"/>
    <w:rsid w:val="00A07A7D"/>
    <w:rsid w:val="00A10893"/>
    <w:rsid w:val="00A10B65"/>
    <w:rsid w:val="00A10ED8"/>
    <w:rsid w:val="00A10EE7"/>
    <w:rsid w:val="00A11038"/>
    <w:rsid w:val="00A11A3B"/>
    <w:rsid w:val="00A11FF6"/>
    <w:rsid w:val="00A120FC"/>
    <w:rsid w:val="00A12A66"/>
    <w:rsid w:val="00A12ED9"/>
    <w:rsid w:val="00A13DAB"/>
    <w:rsid w:val="00A145C3"/>
    <w:rsid w:val="00A14AE8"/>
    <w:rsid w:val="00A154DA"/>
    <w:rsid w:val="00A163CC"/>
    <w:rsid w:val="00A16700"/>
    <w:rsid w:val="00A16730"/>
    <w:rsid w:val="00A16D42"/>
    <w:rsid w:val="00A173BD"/>
    <w:rsid w:val="00A177A5"/>
    <w:rsid w:val="00A17E0C"/>
    <w:rsid w:val="00A2004D"/>
    <w:rsid w:val="00A20272"/>
    <w:rsid w:val="00A20280"/>
    <w:rsid w:val="00A2049F"/>
    <w:rsid w:val="00A20691"/>
    <w:rsid w:val="00A207FB"/>
    <w:rsid w:val="00A20839"/>
    <w:rsid w:val="00A20BDA"/>
    <w:rsid w:val="00A20C27"/>
    <w:rsid w:val="00A216EE"/>
    <w:rsid w:val="00A218B9"/>
    <w:rsid w:val="00A21918"/>
    <w:rsid w:val="00A22205"/>
    <w:rsid w:val="00A235B0"/>
    <w:rsid w:val="00A2379B"/>
    <w:rsid w:val="00A243C8"/>
    <w:rsid w:val="00A24427"/>
    <w:rsid w:val="00A24E11"/>
    <w:rsid w:val="00A24F81"/>
    <w:rsid w:val="00A2513A"/>
    <w:rsid w:val="00A263E3"/>
    <w:rsid w:val="00A264A5"/>
    <w:rsid w:val="00A266AE"/>
    <w:rsid w:val="00A268EA"/>
    <w:rsid w:val="00A30E5F"/>
    <w:rsid w:val="00A30FEB"/>
    <w:rsid w:val="00A31074"/>
    <w:rsid w:val="00A31350"/>
    <w:rsid w:val="00A31AE3"/>
    <w:rsid w:val="00A31FB0"/>
    <w:rsid w:val="00A31FE4"/>
    <w:rsid w:val="00A32A6A"/>
    <w:rsid w:val="00A32AB2"/>
    <w:rsid w:val="00A330C6"/>
    <w:rsid w:val="00A3410E"/>
    <w:rsid w:val="00A34273"/>
    <w:rsid w:val="00A344B7"/>
    <w:rsid w:val="00A35373"/>
    <w:rsid w:val="00A3591D"/>
    <w:rsid w:val="00A35D0F"/>
    <w:rsid w:val="00A360F4"/>
    <w:rsid w:val="00A36C29"/>
    <w:rsid w:val="00A3721B"/>
    <w:rsid w:val="00A37CEC"/>
    <w:rsid w:val="00A37F34"/>
    <w:rsid w:val="00A4002F"/>
    <w:rsid w:val="00A40118"/>
    <w:rsid w:val="00A402A1"/>
    <w:rsid w:val="00A4055C"/>
    <w:rsid w:val="00A40B22"/>
    <w:rsid w:val="00A41554"/>
    <w:rsid w:val="00A417E8"/>
    <w:rsid w:val="00A41DBD"/>
    <w:rsid w:val="00A42574"/>
    <w:rsid w:val="00A4327A"/>
    <w:rsid w:val="00A445DB"/>
    <w:rsid w:val="00A44E44"/>
    <w:rsid w:val="00A4513C"/>
    <w:rsid w:val="00A4643B"/>
    <w:rsid w:val="00A466A3"/>
    <w:rsid w:val="00A466FB"/>
    <w:rsid w:val="00A468B5"/>
    <w:rsid w:val="00A47053"/>
    <w:rsid w:val="00A471A1"/>
    <w:rsid w:val="00A4773A"/>
    <w:rsid w:val="00A479B9"/>
    <w:rsid w:val="00A47BA3"/>
    <w:rsid w:val="00A503D0"/>
    <w:rsid w:val="00A50597"/>
    <w:rsid w:val="00A5084E"/>
    <w:rsid w:val="00A50A58"/>
    <w:rsid w:val="00A512BC"/>
    <w:rsid w:val="00A51CAD"/>
    <w:rsid w:val="00A52248"/>
    <w:rsid w:val="00A528F8"/>
    <w:rsid w:val="00A528FE"/>
    <w:rsid w:val="00A5308A"/>
    <w:rsid w:val="00A53A98"/>
    <w:rsid w:val="00A5417D"/>
    <w:rsid w:val="00A546D9"/>
    <w:rsid w:val="00A54833"/>
    <w:rsid w:val="00A54F1C"/>
    <w:rsid w:val="00A55B04"/>
    <w:rsid w:val="00A55B69"/>
    <w:rsid w:val="00A56448"/>
    <w:rsid w:val="00A5662C"/>
    <w:rsid w:val="00A57D6F"/>
    <w:rsid w:val="00A60581"/>
    <w:rsid w:val="00A6064C"/>
    <w:rsid w:val="00A627B5"/>
    <w:rsid w:val="00A62D17"/>
    <w:rsid w:val="00A62D3C"/>
    <w:rsid w:val="00A62F40"/>
    <w:rsid w:val="00A631D0"/>
    <w:rsid w:val="00A633D7"/>
    <w:rsid w:val="00A63A85"/>
    <w:rsid w:val="00A63FE4"/>
    <w:rsid w:val="00A6449E"/>
    <w:rsid w:val="00A65498"/>
    <w:rsid w:val="00A6585D"/>
    <w:rsid w:val="00A65B2E"/>
    <w:rsid w:val="00A66EF3"/>
    <w:rsid w:val="00A67716"/>
    <w:rsid w:val="00A67E14"/>
    <w:rsid w:val="00A708EB"/>
    <w:rsid w:val="00A70CCE"/>
    <w:rsid w:val="00A71515"/>
    <w:rsid w:val="00A716D5"/>
    <w:rsid w:val="00A71ADB"/>
    <w:rsid w:val="00A71DE7"/>
    <w:rsid w:val="00A73E1B"/>
    <w:rsid w:val="00A73F9D"/>
    <w:rsid w:val="00A75092"/>
    <w:rsid w:val="00A751C1"/>
    <w:rsid w:val="00A751EA"/>
    <w:rsid w:val="00A75814"/>
    <w:rsid w:val="00A7593E"/>
    <w:rsid w:val="00A75B6D"/>
    <w:rsid w:val="00A75BB6"/>
    <w:rsid w:val="00A75FC8"/>
    <w:rsid w:val="00A76131"/>
    <w:rsid w:val="00A7772D"/>
    <w:rsid w:val="00A7775D"/>
    <w:rsid w:val="00A779B1"/>
    <w:rsid w:val="00A81609"/>
    <w:rsid w:val="00A81B7F"/>
    <w:rsid w:val="00A8281D"/>
    <w:rsid w:val="00A82B23"/>
    <w:rsid w:val="00A82C62"/>
    <w:rsid w:val="00A83108"/>
    <w:rsid w:val="00A83124"/>
    <w:rsid w:val="00A83330"/>
    <w:rsid w:val="00A84051"/>
    <w:rsid w:val="00A842BD"/>
    <w:rsid w:val="00A84676"/>
    <w:rsid w:val="00A84C0C"/>
    <w:rsid w:val="00A853F6"/>
    <w:rsid w:val="00A856E6"/>
    <w:rsid w:val="00A859D3"/>
    <w:rsid w:val="00A85E3F"/>
    <w:rsid w:val="00A8606D"/>
    <w:rsid w:val="00A8642F"/>
    <w:rsid w:val="00A878AB"/>
    <w:rsid w:val="00A902F4"/>
    <w:rsid w:val="00A9084C"/>
    <w:rsid w:val="00A909E8"/>
    <w:rsid w:val="00A91530"/>
    <w:rsid w:val="00A92334"/>
    <w:rsid w:val="00A92648"/>
    <w:rsid w:val="00A927E6"/>
    <w:rsid w:val="00A92D85"/>
    <w:rsid w:val="00A933CA"/>
    <w:rsid w:val="00A93813"/>
    <w:rsid w:val="00A93AFC"/>
    <w:rsid w:val="00A94358"/>
    <w:rsid w:val="00A94816"/>
    <w:rsid w:val="00A94A5E"/>
    <w:rsid w:val="00A94E2A"/>
    <w:rsid w:val="00A94F8F"/>
    <w:rsid w:val="00A95310"/>
    <w:rsid w:val="00A9588D"/>
    <w:rsid w:val="00A9595A"/>
    <w:rsid w:val="00A95FD2"/>
    <w:rsid w:val="00AA0377"/>
    <w:rsid w:val="00AA0733"/>
    <w:rsid w:val="00AA08C3"/>
    <w:rsid w:val="00AA09C2"/>
    <w:rsid w:val="00AA0E73"/>
    <w:rsid w:val="00AA13ED"/>
    <w:rsid w:val="00AA1AAA"/>
    <w:rsid w:val="00AA1F58"/>
    <w:rsid w:val="00AA25AA"/>
    <w:rsid w:val="00AA3D4B"/>
    <w:rsid w:val="00AA4A09"/>
    <w:rsid w:val="00AA4BA0"/>
    <w:rsid w:val="00AA4C28"/>
    <w:rsid w:val="00AA4FDD"/>
    <w:rsid w:val="00AA5013"/>
    <w:rsid w:val="00AA502D"/>
    <w:rsid w:val="00AA5E5D"/>
    <w:rsid w:val="00AA68C0"/>
    <w:rsid w:val="00AA7DA0"/>
    <w:rsid w:val="00AB0577"/>
    <w:rsid w:val="00AB0D16"/>
    <w:rsid w:val="00AB0D47"/>
    <w:rsid w:val="00AB110F"/>
    <w:rsid w:val="00AB26E1"/>
    <w:rsid w:val="00AB314E"/>
    <w:rsid w:val="00AB32EB"/>
    <w:rsid w:val="00AB3CB7"/>
    <w:rsid w:val="00AB3F6F"/>
    <w:rsid w:val="00AB495E"/>
    <w:rsid w:val="00AB49E4"/>
    <w:rsid w:val="00AB5B12"/>
    <w:rsid w:val="00AB5FD4"/>
    <w:rsid w:val="00AB6289"/>
    <w:rsid w:val="00AB671E"/>
    <w:rsid w:val="00AC0020"/>
    <w:rsid w:val="00AC165C"/>
    <w:rsid w:val="00AC2188"/>
    <w:rsid w:val="00AC27E0"/>
    <w:rsid w:val="00AC336C"/>
    <w:rsid w:val="00AC37C4"/>
    <w:rsid w:val="00AC40F2"/>
    <w:rsid w:val="00AC41EF"/>
    <w:rsid w:val="00AC5278"/>
    <w:rsid w:val="00AC666F"/>
    <w:rsid w:val="00AC6691"/>
    <w:rsid w:val="00AC683A"/>
    <w:rsid w:val="00AC69EB"/>
    <w:rsid w:val="00AC6A5E"/>
    <w:rsid w:val="00AC6B36"/>
    <w:rsid w:val="00AC6F7F"/>
    <w:rsid w:val="00AC71A4"/>
    <w:rsid w:val="00AC7593"/>
    <w:rsid w:val="00AC787E"/>
    <w:rsid w:val="00AC791A"/>
    <w:rsid w:val="00AC7D0D"/>
    <w:rsid w:val="00AD0262"/>
    <w:rsid w:val="00AD0313"/>
    <w:rsid w:val="00AD0540"/>
    <w:rsid w:val="00AD0A11"/>
    <w:rsid w:val="00AD11BD"/>
    <w:rsid w:val="00AD120E"/>
    <w:rsid w:val="00AD19DB"/>
    <w:rsid w:val="00AD1A4F"/>
    <w:rsid w:val="00AD1CCE"/>
    <w:rsid w:val="00AD21AF"/>
    <w:rsid w:val="00AD24E2"/>
    <w:rsid w:val="00AD28FB"/>
    <w:rsid w:val="00AD313F"/>
    <w:rsid w:val="00AD39F3"/>
    <w:rsid w:val="00AD3D43"/>
    <w:rsid w:val="00AD46C3"/>
    <w:rsid w:val="00AD4804"/>
    <w:rsid w:val="00AD58A0"/>
    <w:rsid w:val="00AD607C"/>
    <w:rsid w:val="00AD60EA"/>
    <w:rsid w:val="00AD62B5"/>
    <w:rsid w:val="00AD68BC"/>
    <w:rsid w:val="00AD70EA"/>
    <w:rsid w:val="00AD70FD"/>
    <w:rsid w:val="00AD7DD3"/>
    <w:rsid w:val="00AE04F3"/>
    <w:rsid w:val="00AE0B43"/>
    <w:rsid w:val="00AE0B6C"/>
    <w:rsid w:val="00AE0EB6"/>
    <w:rsid w:val="00AE2E00"/>
    <w:rsid w:val="00AE2FAF"/>
    <w:rsid w:val="00AE35F0"/>
    <w:rsid w:val="00AE41A0"/>
    <w:rsid w:val="00AE4CE5"/>
    <w:rsid w:val="00AE5B41"/>
    <w:rsid w:val="00AE5BA2"/>
    <w:rsid w:val="00AE6730"/>
    <w:rsid w:val="00AE6D08"/>
    <w:rsid w:val="00AE6EB6"/>
    <w:rsid w:val="00AE7B4F"/>
    <w:rsid w:val="00AF06D9"/>
    <w:rsid w:val="00AF1498"/>
    <w:rsid w:val="00AF1ECF"/>
    <w:rsid w:val="00AF2103"/>
    <w:rsid w:val="00AF2125"/>
    <w:rsid w:val="00AF2D6F"/>
    <w:rsid w:val="00AF2F2C"/>
    <w:rsid w:val="00AF3EB4"/>
    <w:rsid w:val="00AF40CF"/>
    <w:rsid w:val="00AF445D"/>
    <w:rsid w:val="00AF4508"/>
    <w:rsid w:val="00AF47CA"/>
    <w:rsid w:val="00AF549B"/>
    <w:rsid w:val="00AF5669"/>
    <w:rsid w:val="00AF5D60"/>
    <w:rsid w:val="00AF6A14"/>
    <w:rsid w:val="00AF6AF7"/>
    <w:rsid w:val="00AF7547"/>
    <w:rsid w:val="00AF7738"/>
    <w:rsid w:val="00B00E9D"/>
    <w:rsid w:val="00B015CC"/>
    <w:rsid w:val="00B0327D"/>
    <w:rsid w:val="00B0349F"/>
    <w:rsid w:val="00B03A4C"/>
    <w:rsid w:val="00B03D59"/>
    <w:rsid w:val="00B04ACF"/>
    <w:rsid w:val="00B04B5D"/>
    <w:rsid w:val="00B04D3E"/>
    <w:rsid w:val="00B059CC"/>
    <w:rsid w:val="00B062C6"/>
    <w:rsid w:val="00B0665C"/>
    <w:rsid w:val="00B06C14"/>
    <w:rsid w:val="00B0709E"/>
    <w:rsid w:val="00B0797F"/>
    <w:rsid w:val="00B07B83"/>
    <w:rsid w:val="00B10CFA"/>
    <w:rsid w:val="00B11790"/>
    <w:rsid w:val="00B118CA"/>
    <w:rsid w:val="00B119DC"/>
    <w:rsid w:val="00B11FF3"/>
    <w:rsid w:val="00B123D3"/>
    <w:rsid w:val="00B124D2"/>
    <w:rsid w:val="00B129CE"/>
    <w:rsid w:val="00B13746"/>
    <w:rsid w:val="00B13CA9"/>
    <w:rsid w:val="00B13DB4"/>
    <w:rsid w:val="00B1417C"/>
    <w:rsid w:val="00B14AE0"/>
    <w:rsid w:val="00B154B5"/>
    <w:rsid w:val="00B156F2"/>
    <w:rsid w:val="00B15853"/>
    <w:rsid w:val="00B15925"/>
    <w:rsid w:val="00B17288"/>
    <w:rsid w:val="00B17EDD"/>
    <w:rsid w:val="00B20E76"/>
    <w:rsid w:val="00B21CA5"/>
    <w:rsid w:val="00B226A1"/>
    <w:rsid w:val="00B2334E"/>
    <w:rsid w:val="00B2532F"/>
    <w:rsid w:val="00B25CA7"/>
    <w:rsid w:val="00B2622F"/>
    <w:rsid w:val="00B26281"/>
    <w:rsid w:val="00B265F5"/>
    <w:rsid w:val="00B26B9C"/>
    <w:rsid w:val="00B26DAC"/>
    <w:rsid w:val="00B26EC9"/>
    <w:rsid w:val="00B26F05"/>
    <w:rsid w:val="00B2746C"/>
    <w:rsid w:val="00B276B1"/>
    <w:rsid w:val="00B30121"/>
    <w:rsid w:val="00B3029F"/>
    <w:rsid w:val="00B30CD4"/>
    <w:rsid w:val="00B30E96"/>
    <w:rsid w:val="00B313AA"/>
    <w:rsid w:val="00B3147D"/>
    <w:rsid w:val="00B3165A"/>
    <w:rsid w:val="00B3256D"/>
    <w:rsid w:val="00B333A9"/>
    <w:rsid w:val="00B337B2"/>
    <w:rsid w:val="00B338D9"/>
    <w:rsid w:val="00B34325"/>
    <w:rsid w:val="00B34D8A"/>
    <w:rsid w:val="00B36250"/>
    <w:rsid w:val="00B3798F"/>
    <w:rsid w:val="00B37AAD"/>
    <w:rsid w:val="00B37AEA"/>
    <w:rsid w:val="00B37FC3"/>
    <w:rsid w:val="00B4019E"/>
    <w:rsid w:val="00B404C4"/>
    <w:rsid w:val="00B40F17"/>
    <w:rsid w:val="00B42F0D"/>
    <w:rsid w:val="00B441B6"/>
    <w:rsid w:val="00B443DA"/>
    <w:rsid w:val="00B445C0"/>
    <w:rsid w:val="00B44999"/>
    <w:rsid w:val="00B45AE1"/>
    <w:rsid w:val="00B461E4"/>
    <w:rsid w:val="00B46B7C"/>
    <w:rsid w:val="00B46BB6"/>
    <w:rsid w:val="00B47109"/>
    <w:rsid w:val="00B47323"/>
    <w:rsid w:val="00B47D2F"/>
    <w:rsid w:val="00B50606"/>
    <w:rsid w:val="00B51596"/>
    <w:rsid w:val="00B51AA1"/>
    <w:rsid w:val="00B51D60"/>
    <w:rsid w:val="00B5251E"/>
    <w:rsid w:val="00B537C5"/>
    <w:rsid w:val="00B548D7"/>
    <w:rsid w:val="00B55519"/>
    <w:rsid w:val="00B56521"/>
    <w:rsid w:val="00B56E4D"/>
    <w:rsid w:val="00B6069F"/>
    <w:rsid w:val="00B60D90"/>
    <w:rsid w:val="00B60F32"/>
    <w:rsid w:val="00B61A16"/>
    <w:rsid w:val="00B61FED"/>
    <w:rsid w:val="00B645C2"/>
    <w:rsid w:val="00B646CE"/>
    <w:rsid w:val="00B67227"/>
    <w:rsid w:val="00B673CC"/>
    <w:rsid w:val="00B676D8"/>
    <w:rsid w:val="00B71858"/>
    <w:rsid w:val="00B72046"/>
    <w:rsid w:val="00B720E6"/>
    <w:rsid w:val="00B7237B"/>
    <w:rsid w:val="00B73615"/>
    <w:rsid w:val="00B737FE"/>
    <w:rsid w:val="00B738ED"/>
    <w:rsid w:val="00B73CBA"/>
    <w:rsid w:val="00B745DC"/>
    <w:rsid w:val="00B74CA3"/>
    <w:rsid w:val="00B75061"/>
    <w:rsid w:val="00B766F7"/>
    <w:rsid w:val="00B76865"/>
    <w:rsid w:val="00B76C11"/>
    <w:rsid w:val="00B76D39"/>
    <w:rsid w:val="00B772DB"/>
    <w:rsid w:val="00B80026"/>
    <w:rsid w:val="00B800D7"/>
    <w:rsid w:val="00B803A6"/>
    <w:rsid w:val="00B80917"/>
    <w:rsid w:val="00B81671"/>
    <w:rsid w:val="00B81A80"/>
    <w:rsid w:val="00B81EBD"/>
    <w:rsid w:val="00B836CF"/>
    <w:rsid w:val="00B83F6F"/>
    <w:rsid w:val="00B840AD"/>
    <w:rsid w:val="00B84336"/>
    <w:rsid w:val="00B85432"/>
    <w:rsid w:val="00B85AAB"/>
    <w:rsid w:val="00B85D2D"/>
    <w:rsid w:val="00B863A4"/>
    <w:rsid w:val="00B8671A"/>
    <w:rsid w:val="00B87E95"/>
    <w:rsid w:val="00B87F8E"/>
    <w:rsid w:val="00B902D7"/>
    <w:rsid w:val="00B90A3A"/>
    <w:rsid w:val="00B910CE"/>
    <w:rsid w:val="00B911D0"/>
    <w:rsid w:val="00B9124D"/>
    <w:rsid w:val="00B913B7"/>
    <w:rsid w:val="00B914B4"/>
    <w:rsid w:val="00B91D5C"/>
    <w:rsid w:val="00B91FE6"/>
    <w:rsid w:val="00B92321"/>
    <w:rsid w:val="00B92B09"/>
    <w:rsid w:val="00B92F12"/>
    <w:rsid w:val="00B94748"/>
    <w:rsid w:val="00B94CAC"/>
    <w:rsid w:val="00B94D40"/>
    <w:rsid w:val="00B9501D"/>
    <w:rsid w:val="00B95BFA"/>
    <w:rsid w:val="00B95C8D"/>
    <w:rsid w:val="00B96C65"/>
    <w:rsid w:val="00B9793C"/>
    <w:rsid w:val="00BA000A"/>
    <w:rsid w:val="00BA0B14"/>
    <w:rsid w:val="00BA14AD"/>
    <w:rsid w:val="00BA19C1"/>
    <w:rsid w:val="00BA21A6"/>
    <w:rsid w:val="00BA274A"/>
    <w:rsid w:val="00BA39EB"/>
    <w:rsid w:val="00BA3AC1"/>
    <w:rsid w:val="00BA46A6"/>
    <w:rsid w:val="00BA46A9"/>
    <w:rsid w:val="00BA544A"/>
    <w:rsid w:val="00BA59ED"/>
    <w:rsid w:val="00BA5F35"/>
    <w:rsid w:val="00BA6DD2"/>
    <w:rsid w:val="00BA7918"/>
    <w:rsid w:val="00BA7A1C"/>
    <w:rsid w:val="00BA7F02"/>
    <w:rsid w:val="00BB09F0"/>
    <w:rsid w:val="00BB0B57"/>
    <w:rsid w:val="00BB11BF"/>
    <w:rsid w:val="00BB2442"/>
    <w:rsid w:val="00BB30E3"/>
    <w:rsid w:val="00BB3227"/>
    <w:rsid w:val="00BB37EF"/>
    <w:rsid w:val="00BB3EB5"/>
    <w:rsid w:val="00BB4B36"/>
    <w:rsid w:val="00BB4E40"/>
    <w:rsid w:val="00BB4F47"/>
    <w:rsid w:val="00BB5AE1"/>
    <w:rsid w:val="00BB6BA4"/>
    <w:rsid w:val="00BB7694"/>
    <w:rsid w:val="00BB7A13"/>
    <w:rsid w:val="00BC143B"/>
    <w:rsid w:val="00BC180C"/>
    <w:rsid w:val="00BC2540"/>
    <w:rsid w:val="00BC2C50"/>
    <w:rsid w:val="00BC354B"/>
    <w:rsid w:val="00BC35D6"/>
    <w:rsid w:val="00BC44CB"/>
    <w:rsid w:val="00BC4B59"/>
    <w:rsid w:val="00BC519F"/>
    <w:rsid w:val="00BC541D"/>
    <w:rsid w:val="00BC57A9"/>
    <w:rsid w:val="00BC5A37"/>
    <w:rsid w:val="00BC5AB0"/>
    <w:rsid w:val="00BC5C5A"/>
    <w:rsid w:val="00BC74B7"/>
    <w:rsid w:val="00BC75F8"/>
    <w:rsid w:val="00BD0D86"/>
    <w:rsid w:val="00BD2C6E"/>
    <w:rsid w:val="00BD2E16"/>
    <w:rsid w:val="00BD3A70"/>
    <w:rsid w:val="00BD3E96"/>
    <w:rsid w:val="00BD4319"/>
    <w:rsid w:val="00BD4DAE"/>
    <w:rsid w:val="00BD598E"/>
    <w:rsid w:val="00BD6104"/>
    <w:rsid w:val="00BD6428"/>
    <w:rsid w:val="00BD665D"/>
    <w:rsid w:val="00BD6AFA"/>
    <w:rsid w:val="00BD7492"/>
    <w:rsid w:val="00BD74E5"/>
    <w:rsid w:val="00BE0108"/>
    <w:rsid w:val="00BE0401"/>
    <w:rsid w:val="00BE0522"/>
    <w:rsid w:val="00BE0551"/>
    <w:rsid w:val="00BE06A0"/>
    <w:rsid w:val="00BE0FC9"/>
    <w:rsid w:val="00BE12F2"/>
    <w:rsid w:val="00BE18C4"/>
    <w:rsid w:val="00BE281D"/>
    <w:rsid w:val="00BE471D"/>
    <w:rsid w:val="00BE4842"/>
    <w:rsid w:val="00BE53ED"/>
    <w:rsid w:val="00BE54B7"/>
    <w:rsid w:val="00BE6B44"/>
    <w:rsid w:val="00BE6D28"/>
    <w:rsid w:val="00BE725E"/>
    <w:rsid w:val="00BE73B4"/>
    <w:rsid w:val="00BE76F3"/>
    <w:rsid w:val="00BE7C6D"/>
    <w:rsid w:val="00BE7D5E"/>
    <w:rsid w:val="00BF08C7"/>
    <w:rsid w:val="00BF0B38"/>
    <w:rsid w:val="00BF0B8E"/>
    <w:rsid w:val="00BF0D1D"/>
    <w:rsid w:val="00BF142C"/>
    <w:rsid w:val="00BF1AE1"/>
    <w:rsid w:val="00BF2242"/>
    <w:rsid w:val="00BF2DF4"/>
    <w:rsid w:val="00BF3F1F"/>
    <w:rsid w:val="00BF5760"/>
    <w:rsid w:val="00BF5997"/>
    <w:rsid w:val="00BF5EA7"/>
    <w:rsid w:val="00BF6CE7"/>
    <w:rsid w:val="00BF6EDE"/>
    <w:rsid w:val="00BF76FC"/>
    <w:rsid w:val="00C0043B"/>
    <w:rsid w:val="00C005CF"/>
    <w:rsid w:val="00C0063E"/>
    <w:rsid w:val="00C02B2A"/>
    <w:rsid w:val="00C03F8E"/>
    <w:rsid w:val="00C04F35"/>
    <w:rsid w:val="00C05574"/>
    <w:rsid w:val="00C056F2"/>
    <w:rsid w:val="00C0574C"/>
    <w:rsid w:val="00C0579F"/>
    <w:rsid w:val="00C06077"/>
    <w:rsid w:val="00C06131"/>
    <w:rsid w:val="00C072DB"/>
    <w:rsid w:val="00C07319"/>
    <w:rsid w:val="00C07AD6"/>
    <w:rsid w:val="00C100EA"/>
    <w:rsid w:val="00C10979"/>
    <w:rsid w:val="00C115BA"/>
    <w:rsid w:val="00C11788"/>
    <w:rsid w:val="00C11794"/>
    <w:rsid w:val="00C12051"/>
    <w:rsid w:val="00C125F8"/>
    <w:rsid w:val="00C12671"/>
    <w:rsid w:val="00C12BA1"/>
    <w:rsid w:val="00C13AE9"/>
    <w:rsid w:val="00C140EF"/>
    <w:rsid w:val="00C14656"/>
    <w:rsid w:val="00C147B7"/>
    <w:rsid w:val="00C157BE"/>
    <w:rsid w:val="00C162F4"/>
    <w:rsid w:val="00C165F5"/>
    <w:rsid w:val="00C16811"/>
    <w:rsid w:val="00C17A0A"/>
    <w:rsid w:val="00C17BEB"/>
    <w:rsid w:val="00C2018E"/>
    <w:rsid w:val="00C201EB"/>
    <w:rsid w:val="00C2052C"/>
    <w:rsid w:val="00C2074F"/>
    <w:rsid w:val="00C22AB8"/>
    <w:rsid w:val="00C2385E"/>
    <w:rsid w:val="00C23D71"/>
    <w:rsid w:val="00C24208"/>
    <w:rsid w:val="00C2471C"/>
    <w:rsid w:val="00C24740"/>
    <w:rsid w:val="00C2490D"/>
    <w:rsid w:val="00C24D48"/>
    <w:rsid w:val="00C25F5B"/>
    <w:rsid w:val="00C2663B"/>
    <w:rsid w:val="00C268B8"/>
    <w:rsid w:val="00C27A2C"/>
    <w:rsid w:val="00C27CBA"/>
    <w:rsid w:val="00C30833"/>
    <w:rsid w:val="00C3108B"/>
    <w:rsid w:val="00C3138E"/>
    <w:rsid w:val="00C32471"/>
    <w:rsid w:val="00C32D29"/>
    <w:rsid w:val="00C32F92"/>
    <w:rsid w:val="00C34214"/>
    <w:rsid w:val="00C35541"/>
    <w:rsid w:val="00C359ED"/>
    <w:rsid w:val="00C35B43"/>
    <w:rsid w:val="00C36B62"/>
    <w:rsid w:val="00C37C10"/>
    <w:rsid w:val="00C37CF2"/>
    <w:rsid w:val="00C4001A"/>
    <w:rsid w:val="00C40491"/>
    <w:rsid w:val="00C4051F"/>
    <w:rsid w:val="00C40901"/>
    <w:rsid w:val="00C40A0A"/>
    <w:rsid w:val="00C417E5"/>
    <w:rsid w:val="00C41C4C"/>
    <w:rsid w:val="00C41FB2"/>
    <w:rsid w:val="00C42BF2"/>
    <w:rsid w:val="00C42FE8"/>
    <w:rsid w:val="00C433D2"/>
    <w:rsid w:val="00C438F7"/>
    <w:rsid w:val="00C43C2C"/>
    <w:rsid w:val="00C43CD8"/>
    <w:rsid w:val="00C43D30"/>
    <w:rsid w:val="00C43DBC"/>
    <w:rsid w:val="00C43E6A"/>
    <w:rsid w:val="00C444D0"/>
    <w:rsid w:val="00C44CC9"/>
    <w:rsid w:val="00C44DB6"/>
    <w:rsid w:val="00C46930"/>
    <w:rsid w:val="00C46A52"/>
    <w:rsid w:val="00C47446"/>
    <w:rsid w:val="00C47764"/>
    <w:rsid w:val="00C478E1"/>
    <w:rsid w:val="00C47ADA"/>
    <w:rsid w:val="00C509DE"/>
    <w:rsid w:val="00C5165D"/>
    <w:rsid w:val="00C521F5"/>
    <w:rsid w:val="00C523AB"/>
    <w:rsid w:val="00C52FA6"/>
    <w:rsid w:val="00C53539"/>
    <w:rsid w:val="00C54390"/>
    <w:rsid w:val="00C5447D"/>
    <w:rsid w:val="00C5450D"/>
    <w:rsid w:val="00C56601"/>
    <w:rsid w:val="00C56A65"/>
    <w:rsid w:val="00C56FC9"/>
    <w:rsid w:val="00C57093"/>
    <w:rsid w:val="00C57825"/>
    <w:rsid w:val="00C57A28"/>
    <w:rsid w:val="00C57ADD"/>
    <w:rsid w:val="00C60764"/>
    <w:rsid w:val="00C60ADC"/>
    <w:rsid w:val="00C617E0"/>
    <w:rsid w:val="00C61E68"/>
    <w:rsid w:val="00C62F25"/>
    <w:rsid w:val="00C62FC9"/>
    <w:rsid w:val="00C63469"/>
    <w:rsid w:val="00C63592"/>
    <w:rsid w:val="00C63D4E"/>
    <w:rsid w:val="00C64251"/>
    <w:rsid w:val="00C645DE"/>
    <w:rsid w:val="00C6461E"/>
    <w:rsid w:val="00C64DE4"/>
    <w:rsid w:val="00C65196"/>
    <w:rsid w:val="00C6539C"/>
    <w:rsid w:val="00C6572F"/>
    <w:rsid w:val="00C66121"/>
    <w:rsid w:val="00C668DF"/>
    <w:rsid w:val="00C66BEA"/>
    <w:rsid w:val="00C67A42"/>
    <w:rsid w:val="00C67C30"/>
    <w:rsid w:val="00C7018F"/>
    <w:rsid w:val="00C7021D"/>
    <w:rsid w:val="00C709DB"/>
    <w:rsid w:val="00C71A91"/>
    <w:rsid w:val="00C71D3A"/>
    <w:rsid w:val="00C71FF4"/>
    <w:rsid w:val="00C72174"/>
    <w:rsid w:val="00C7260C"/>
    <w:rsid w:val="00C73A52"/>
    <w:rsid w:val="00C73FEC"/>
    <w:rsid w:val="00C7477F"/>
    <w:rsid w:val="00C75270"/>
    <w:rsid w:val="00C7534F"/>
    <w:rsid w:val="00C7567A"/>
    <w:rsid w:val="00C75956"/>
    <w:rsid w:val="00C76FAE"/>
    <w:rsid w:val="00C7777C"/>
    <w:rsid w:val="00C77815"/>
    <w:rsid w:val="00C80DD4"/>
    <w:rsid w:val="00C80FAA"/>
    <w:rsid w:val="00C8155F"/>
    <w:rsid w:val="00C822CE"/>
    <w:rsid w:val="00C82EBE"/>
    <w:rsid w:val="00C8306E"/>
    <w:rsid w:val="00C84450"/>
    <w:rsid w:val="00C8455C"/>
    <w:rsid w:val="00C868B7"/>
    <w:rsid w:val="00C86AA0"/>
    <w:rsid w:val="00C87218"/>
    <w:rsid w:val="00C8721E"/>
    <w:rsid w:val="00C875F9"/>
    <w:rsid w:val="00C8771F"/>
    <w:rsid w:val="00C877BF"/>
    <w:rsid w:val="00C90A41"/>
    <w:rsid w:val="00C90BD7"/>
    <w:rsid w:val="00C90EE7"/>
    <w:rsid w:val="00C91005"/>
    <w:rsid w:val="00C91989"/>
    <w:rsid w:val="00C91AA7"/>
    <w:rsid w:val="00C92089"/>
    <w:rsid w:val="00C9298B"/>
    <w:rsid w:val="00C93124"/>
    <w:rsid w:val="00C93268"/>
    <w:rsid w:val="00C9358E"/>
    <w:rsid w:val="00C93667"/>
    <w:rsid w:val="00C9397C"/>
    <w:rsid w:val="00C93F79"/>
    <w:rsid w:val="00C94644"/>
    <w:rsid w:val="00C94E5D"/>
    <w:rsid w:val="00C95958"/>
    <w:rsid w:val="00C95FB2"/>
    <w:rsid w:val="00C961FA"/>
    <w:rsid w:val="00C96364"/>
    <w:rsid w:val="00C9654C"/>
    <w:rsid w:val="00C96661"/>
    <w:rsid w:val="00C9741F"/>
    <w:rsid w:val="00CA08CA"/>
    <w:rsid w:val="00CA0C0A"/>
    <w:rsid w:val="00CA1745"/>
    <w:rsid w:val="00CA18B6"/>
    <w:rsid w:val="00CA24EA"/>
    <w:rsid w:val="00CA291F"/>
    <w:rsid w:val="00CA2ADA"/>
    <w:rsid w:val="00CA34D8"/>
    <w:rsid w:val="00CA35D6"/>
    <w:rsid w:val="00CA3D24"/>
    <w:rsid w:val="00CA3F4B"/>
    <w:rsid w:val="00CA4412"/>
    <w:rsid w:val="00CA4787"/>
    <w:rsid w:val="00CA4ECE"/>
    <w:rsid w:val="00CA4F05"/>
    <w:rsid w:val="00CA518F"/>
    <w:rsid w:val="00CA5539"/>
    <w:rsid w:val="00CA55C6"/>
    <w:rsid w:val="00CA5875"/>
    <w:rsid w:val="00CA5972"/>
    <w:rsid w:val="00CA6A9B"/>
    <w:rsid w:val="00CA6BD5"/>
    <w:rsid w:val="00CA6DD1"/>
    <w:rsid w:val="00CA7592"/>
    <w:rsid w:val="00CA773B"/>
    <w:rsid w:val="00CA7CC5"/>
    <w:rsid w:val="00CB014A"/>
    <w:rsid w:val="00CB08D1"/>
    <w:rsid w:val="00CB0EBD"/>
    <w:rsid w:val="00CB130C"/>
    <w:rsid w:val="00CB13AC"/>
    <w:rsid w:val="00CB1C25"/>
    <w:rsid w:val="00CB21C2"/>
    <w:rsid w:val="00CB247E"/>
    <w:rsid w:val="00CB333D"/>
    <w:rsid w:val="00CB365A"/>
    <w:rsid w:val="00CB3899"/>
    <w:rsid w:val="00CB3C96"/>
    <w:rsid w:val="00CB3EB8"/>
    <w:rsid w:val="00CB4799"/>
    <w:rsid w:val="00CB4EEC"/>
    <w:rsid w:val="00CB5AC1"/>
    <w:rsid w:val="00CB604D"/>
    <w:rsid w:val="00CB6112"/>
    <w:rsid w:val="00CB61F9"/>
    <w:rsid w:val="00CB7111"/>
    <w:rsid w:val="00CB744E"/>
    <w:rsid w:val="00CB762C"/>
    <w:rsid w:val="00CC0651"/>
    <w:rsid w:val="00CC0B86"/>
    <w:rsid w:val="00CC1083"/>
    <w:rsid w:val="00CC14A2"/>
    <w:rsid w:val="00CC1939"/>
    <w:rsid w:val="00CC1DD3"/>
    <w:rsid w:val="00CC1EF9"/>
    <w:rsid w:val="00CC2655"/>
    <w:rsid w:val="00CC2798"/>
    <w:rsid w:val="00CC2E91"/>
    <w:rsid w:val="00CC37BB"/>
    <w:rsid w:val="00CC3A1D"/>
    <w:rsid w:val="00CC3C03"/>
    <w:rsid w:val="00CC3D8B"/>
    <w:rsid w:val="00CC415F"/>
    <w:rsid w:val="00CC4CD9"/>
    <w:rsid w:val="00CC5652"/>
    <w:rsid w:val="00CC608D"/>
    <w:rsid w:val="00CC6794"/>
    <w:rsid w:val="00CC6FA3"/>
    <w:rsid w:val="00CC75FD"/>
    <w:rsid w:val="00CC79A1"/>
    <w:rsid w:val="00CC7A9B"/>
    <w:rsid w:val="00CC7EA3"/>
    <w:rsid w:val="00CD024C"/>
    <w:rsid w:val="00CD12F4"/>
    <w:rsid w:val="00CD144A"/>
    <w:rsid w:val="00CD15A5"/>
    <w:rsid w:val="00CD15CA"/>
    <w:rsid w:val="00CD189F"/>
    <w:rsid w:val="00CD1E77"/>
    <w:rsid w:val="00CD1F8A"/>
    <w:rsid w:val="00CD2FB0"/>
    <w:rsid w:val="00CD3900"/>
    <w:rsid w:val="00CD43DB"/>
    <w:rsid w:val="00CD502F"/>
    <w:rsid w:val="00CD5776"/>
    <w:rsid w:val="00CD5E39"/>
    <w:rsid w:val="00CD610C"/>
    <w:rsid w:val="00CE02A6"/>
    <w:rsid w:val="00CE071A"/>
    <w:rsid w:val="00CE095B"/>
    <w:rsid w:val="00CE0982"/>
    <w:rsid w:val="00CE0C13"/>
    <w:rsid w:val="00CE1399"/>
    <w:rsid w:val="00CE1AB1"/>
    <w:rsid w:val="00CE1C58"/>
    <w:rsid w:val="00CE22CF"/>
    <w:rsid w:val="00CE2AA8"/>
    <w:rsid w:val="00CE3547"/>
    <w:rsid w:val="00CE39DB"/>
    <w:rsid w:val="00CE3C3E"/>
    <w:rsid w:val="00CE3C43"/>
    <w:rsid w:val="00CE407E"/>
    <w:rsid w:val="00CE4A59"/>
    <w:rsid w:val="00CE4AB6"/>
    <w:rsid w:val="00CE4EB5"/>
    <w:rsid w:val="00CE5790"/>
    <w:rsid w:val="00CE68C6"/>
    <w:rsid w:val="00CE7A57"/>
    <w:rsid w:val="00CF0D45"/>
    <w:rsid w:val="00CF0EC7"/>
    <w:rsid w:val="00CF2416"/>
    <w:rsid w:val="00CF2587"/>
    <w:rsid w:val="00CF279E"/>
    <w:rsid w:val="00CF2919"/>
    <w:rsid w:val="00CF2C4C"/>
    <w:rsid w:val="00CF2C90"/>
    <w:rsid w:val="00CF34A8"/>
    <w:rsid w:val="00CF3FC3"/>
    <w:rsid w:val="00CF499F"/>
    <w:rsid w:val="00CF4E01"/>
    <w:rsid w:val="00CF5304"/>
    <w:rsid w:val="00CF56E5"/>
    <w:rsid w:val="00CF5E2D"/>
    <w:rsid w:val="00CF6336"/>
    <w:rsid w:val="00CF6967"/>
    <w:rsid w:val="00CF6A11"/>
    <w:rsid w:val="00CF7C7A"/>
    <w:rsid w:val="00D00872"/>
    <w:rsid w:val="00D01047"/>
    <w:rsid w:val="00D015AF"/>
    <w:rsid w:val="00D025B2"/>
    <w:rsid w:val="00D02BF8"/>
    <w:rsid w:val="00D04353"/>
    <w:rsid w:val="00D045AE"/>
    <w:rsid w:val="00D04A17"/>
    <w:rsid w:val="00D04BF5"/>
    <w:rsid w:val="00D056BE"/>
    <w:rsid w:val="00D06933"/>
    <w:rsid w:val="00D06F99"/>
    <w:rsid w:val="00D07265"/>
    <w:rsid w:val="00D07767"/>
    <w:rsid w:val="00D07AA3"/>
    <w:rsid w:val="00D10E6F"/>
    <w:rsid w:val="00D12889"/>
    <w:rsid w:val="00D13012"/>
    <w:rsid w:val="00D1319C"/>
    <w:rsid w:val="00D13525"/>
    <w:rsid w:val="00D13B3E"/>
    <w:rsid w:val="00D1482D"/>
    <w:rsid w:val="00D148E1"/>
    <w:rsid w:val="00D14B1C"/>
    <w:rsid w:val="00D14CF1"/>
    <w:rsid w:val="00D14D7C"/>
    <w:rsid w:val="00D15399"/>
    <w:rsid w:val="00D155AA"/>
    <w:rsid w:val="00D15837"/>
    <w:rsid w:val="00D16665"/>
    <w:rsid w:val="00D17480"/>
    <w:rsid w:val="00D1773E"/>
    <w:rsid w:val="00D1776B"/>
    <w:rsid w:val="00D2172F"/>
    <w:rsid w:val="00D21AB9"/>
    <w:rsid w:val="00D2213E"/>
    <w:rsid w:val="00D230DE"/>
    <w:rsid w:val="00D231E3"/>
    <w:rsid w:val="00D2386A"/>
    <w:rsid w:val="00D2395E"/>
    <w:rsid w:val="00D23E48"/>
    <w:rsid w:val="00D24400"/>
    <w:rsid w:val="00D24680"/>
    <w:rsid w:val="00D263ED"/>
    <w:rsid w:val="00D267CE"/>
    <w:rsid w:val="00D27211"/>
    <w:rsid w:val="00D277BF"/>
    <w:rsid w:val="00D27848"/>
    <w:rsid w:val="00D27A21"/>
    <w:rsid w:val="00D27BF8"/>
    <w:rsid w:val="00D303A3"/>
    <w:rsid w:val="00D32488"/>
    <w:rsid w:val="00D331D3"/>
    <w:rsid w:val="00D34276"/>
    <w:rsid w:val="00D3436D"/>
    <w:rsid w:val="00D34507"/>
    <w:rsid w:val="00D3453A"/>
    <w:rsid w:val="00D3480B"/>
    <w:rsid w:val="00D34EFE"/>
    <w:rsid w:val="00D353D7"/>
    <w:rsid w:val="00D35BB9"/>
    <w:rsid w:val="00D35E7B"/>
    <w:rsid w:val="00D3694F"/>
    <w:rsid w:val="00D3725A"/>
    <w:rsid w:val="00D374CA"/>
    <w:rsid w:val="00D375D0"/>
    <w:rsid w:val="00D37AD4"/>
    <w:rsid w:val="00D37E68"/>
    <w:rsid w:val="00D37EAB"/>
    <w:rsid w:val="00D405F9"/>
    <w:rsid w:val="00D413AE"/>
    <w:rsid w:val="00D41D3E"/>
    <w:rsid w:val="00D429CF"/>
    <w:rsid w:val="00D42BF6"/>
    <w:rsid w:val="00D431BC"/>
    <w:rsid w:val="00D43E1C"/>
    <w:rsid w:val="00D43FDE"/>
    <w:rsid w:val="00D4401C"/>
    <w:rsid w:val="00D4499A"/>
    <w:rsid w:val="00D44C1B"/>
    <w:rsid w:val="00D453AB"/>
    <w:rsid w:val="00D453CA"/>
    <w:rsid w:val="00D4563C"/>
    <w:rsid w:val="00D45BBA"/>
    <w:rsid w:val="00D45D49"/>
    <w:rsid w:val="00D46871"/>
    <w:rsid w:val="00D4702B"/>
    <w:rsid w:val="00D47C2A"/>
    <w:rsid w:val="00D47F3F"/>
    <w:rsid w:val="00D5071B"/>
    <w:rsid w:val="00D50C03"/>
    <w:rsid w:val="00D511CE"/>
    <w:rsid w:val="00D51C9F"/>
    <w:rsid w:val="00D51CDA"/>
    <w:rsid w:val="00D52317"/>
    <w:rsid w:val="00D5259E"/>
    <w:rsid w:val="00D52869"/>
    <w:rsid w:val="00D52972"/>
    <w:rsid w:val="00D5305D"/>
    <w:rsid w:val="00D531A7"/>
    <w:rsid w:val="00D537A2"/>
    <w:rsid w:val="00D54771"/>
    <w:rsid w:val="00D54F7B"/>
    <w:rsid w:val="00D553A6"/>
    <w:rsid w:val="00D5553B"/>
    <w:rsid w:val="00D55BF0"/>
    <w:rsid w:val="00D565CF"/>
    <w:rsid w:val="00D576EB"/>
    <w:rsid w:val="00D60675"/>
    <w:rsid w:val="00D60804"/>
    <w:rsid w:val="00D6094C"/>
    <w:rsid w:val="00D60A99"/>
    <w:rsid w:val="00D60B3F"/>
    <w:rsid w:val="00D61155"/>
    <w:rsid w:val="00D6122B"/>
    <w:rsid w:val="00D614E2"/>
    <w:rsid w:val="00D6168B"/>
    <w:rsid w:val="00D6184E"/>
    <w:rsid w:val="00D620B7"/>
    <w:rsid w:val="00D62AEC"/>
    <w:rsid w:val="00D63129"/>
    <w:rsid w:val="00D63261"/>
    <w:rsid w:val="00D63C8D"/>
    <w:rsid w:val="00D64773"/>
    <w:rsid w:val="00D64B14"/>
    <w:rsid w:val="00D64BE5"/>
    <w:rsid w:val="00D64C08"/>
    <w:rsid w:val="00D64F4E"/>
    <w:rsid w:val="00D65482"/>
    <w:rsid w:val="00D654CE"/>
    <w:rsid w:val="00D664C2"/>
    <w:rsid w:val="00D67E96"/>
    <w:rsid w:val="00D700F0"/>
    <w:rsid w:val="00D707B9"/>
    <w:rsid w:val="00D7118C"/>
    <w:rsid w:val="00D71308"/>
    <w:rsid w:val="00D71568"/>
    <w:rsid w:val="00D7181F"/>
    <w:rsid w:val="00D71E36"/>
    <w:rsid w:val="00D71F74"/>
    <w:rsid w:val="00D7289B"/>
    <w:rsid w:val="00D72C53"/>
    <w:rsid w:val="00D72D0C"/>
    <w:rsid w:val="00D74669"/>
    <w:rsid w:val="00D74CA6"/>
    <w:rsid w:val="00D75BC1"/>
    <w:rsid w:val="00D76058"/>
    <w:rsid w:val="00D76775"/>
    <w:rsid w:val="00D76B06"/>
    <w:rsid w:val="00D76D15"/>
    <w:rsid w:val="00D7757C"/>
    <w:rsid w:val="00D805A4"/>
    <w:rsid w:val="00D80D8C"/>
    <w:rsid w:val="00D81088"/>
    <w:rsid w:val="00D81205"/>
    <w:rsid w:val="00D819D9"/>
    <w:rsid w:val="00D8246C"/>
    <w:rsid w:val="00D82BCE"/>
    <w:rsid w:val="00D82D93"/>
    <w:rsid w:val="00D82DD9"/>
    <w:rsid w:val="00D837BD"/>
    <w:rsid w:val="00D83ED7"/>
    <w:rsid w:val="00D84166"/>
    <w:rsid w:val="00D84231"/>
    <w:rsid w:val="00D848DB"/>
    <w:rsid w:val="00D84909"/>
    <w:rsid w:val="00D849E3"/>
    <w:rsid w:val="00D84C09"/>
    <w:rsid w:val="00D84DD2"/>
    <w:rsid w:val="00D85754"/>
    <w:rsid w:val="00D86F94"/>
    <w:rsid w:val="00D87804"/>
    <w:rsid w:val="00D903B6"/>
    <w:rsid w:val="00D90D0C"/>
    <w:rsid w:val="00D90E8A"/>
    <w:rsid w:val="00D91446"/>
    <w:rsid w:val="00D91602"/>
    <w:rsid w:val="00D91D32"/>
    <w:rsid w:val="00D91F2B"/>
    <w:rsid w:val="00D92CEA"/>
    <w:rsid w:val="00D92DE3"/>
    <w:rsid w:val="00D930E1"/>
    <w:rsid w:val="00D936F1"/>
    <w:rsid w:val="00D93751"/>
    <w:rsid w:val="00D93A6C"/>
    <w:rsid w:val="00D93B4B"/>
    <w:rsid w:val="00D9479A"/>
    <w:rsid w:val="00D94B9F"/>
    <w:rsid w:val="00D95624"/>
    <w:rsid w:val="00D9577A"/>
    <w:rsid w:val="00D95F6B"/>
    <w:rsid w:val="00D96EA2"/>
    <w:rsid w:val="00D97082"/>
    <w:rsid w:val="00D974A8"/>
    <w:rsid w:val="00D977A5"/>
    <w:rsid w:val="00D97837"/>
    <w:rsid w:val="00DA13F1"/>
    <w:rsid w:val="00DA1D2B"/>
    <w:rsid w:val="00DA25BB"/>
    <w:rsid w:val="00DA2A0A"/>
    <w:rsid w:val="00DA34FA"/>
    <w:rsid w:val="00DA4720"/>
    <w:rsid w:val="00DA4D7B"/>
    <w:rsid w:val="00DA596A"/>
    <w:rsid w:val="00DA6A79"/>
    <w:rsid w:val="00DA6E73"/>
    <w:rsid w:val="00DA70C5"/>
    <w:rsid w:val="00DA7485"/>
    <w:rsid w:val="00DB0159"/>
    <w:rsid w:val="00DB0640"/>
    <w:rsid w:val="00DB12D3"/>
    <w:rsid w:val="00DB1659"/>
    <w:rsid w:val="00DB16D6"/>
    <w:rsid w:val="00DB2389"/>
    <w:rsid w:val="00DB261D"/>
    <w:rsid w:val="00DB2DF8"/>
    <w:rsid w:val="00DB39BC"/>
    <w:rsid w:val="00DB469D"/>
    <w:rsid w:val="00DB487D"/>
    <w:rsid w:val="00DB493E"/>
    <w:rsid w:val="00DB52EB"/>
    <w:rsid w:val="00DB59AB"/>
    <w:rsid w:val="00DB605B"/>
    <w:rsid w:val="00DB61D2"/>
    <w:rsid w:val="00DB6880"/>
    <w:rsid w:val="00DB6C3B"/>
    <w:rsid w:val="00DB7159"/>
    <w:rsid w:val="00DC0881"/>
    <w:rsid w:val="00DC10B3"/>
    <w:rsid w:val="00DC11DC"/>
    <w:rsid w:val="00DC203D"/>
    <w:rsid w:val="00DC3106"/>
    <w:rsid w:val="00DC3126"/>
    <w:rsid w:val="00DC32FC"/>
    <w:rsid w:val="00DC384A"/>
    <w:rsid w:val="00DC3E8C"/>
    <w:rsid w:val="00DC41D5"/>
    <w:rsid w:val="00DC4C75"/>
    <w:rsid w:val="00DC4E3E"/>
    <w:rsid w:val="00DC5ED4"/>
    <w:rsid w:val="00DC66E9"/>
    <w:rsid w:val="00DC70E6"/>
    <w:rsid w:val="00DC7418"/>
    <w:rsid w:val="00DC75C9"/>
    <w:rsid w:val="00DD048B"/>
    <w:rsid w:val="00DD152B"/>
    <w:rsid w:val="00DD1C64"/>
    <w:rsid w:val="00DD1DD9"/>
    <w:rsid w:val="00DD25F6"/>
    <w:rsid w:val="00DD2811"/>
    <w:rsid w:val="00DD32C0"/>
    <w:rsid w:val="00DD33CA"/>
    <w:rsid w:val="00DD3882"/>
    <w:rsid w:val="00DD4D1E"/>
    <w:rsid w:val="00DD5C3B"/>
    <w:rsid w:val="00DD5FE9"/>
    <w:rsid w:val="00DD62A6"/>
    <w:rsid w:val="00DD7081"/>
    <w:rsid w:val="00DD72A7"/>
    <w:rsid w:val="00DD72C3"/>
    <w:rsid w:val="00DD7A9D"/>
    <w:rsid w:val="00DE00EB"/>
    <w:rsid w:val="00DE0B30"/>
    <w:rsid w:val="00DE1D1B"/>
    <w:rsid w:val="00DE2D6A"/>
    <w:rsid w:val="00DE31DC"/>
    <w:rsid w:val="00DE3A19"/>
    <w:rsid w:val="00DE3E24"/>
    <w:rsid w:val="00DE4140"/>
    <w:rsid w:val="00DE49E1"/>
    <w:rsid w:val="00DE4B43"/>
    <w:rsid w:val="00DE4CF1"/>
    <w:rsid w:val="00DE6699"/>
    <w:rsid w:val="00DE7055"/>
    <w:rsid w:val="00DE73A8"/>
    <w:rsid w:val="00DE7697"/>
    <w:rsid w:val="00DE7CA1"/>
    <w:rsid w:val="00DE7D99"/>
    <w:rsid w:val="00DF04C5"/>
    <w:rsid w:val="00DF06A4"/>
    <w:rsid w:val="00DF0D17"/>
    <w:rsid w:val="00DF0E0C"/>
    <w:rsid w:val="00DF13D0"/>
    <w:rsid w:val="00DF2655"/>
    <w:rsid w:val="00DF2759"/>
    <w:rsid w:val="00DF2F1B"/>
    <w:rsid w:val="00DF3052"/>
    <w:rsid w:val="00DF31C9"/>
    <w:rsid w:val="00DF44D1"/>
    <w:rsid w:val="00DF49E0"/>
    <w:rsid w:val="00DF4A05"/>
    <w:rsid w:val="00DF5209"/>
    <w:rsid w:val="00DF528C"/>
    <w:rsid w:val="00DF59E1"/>
    <w:rsid w:val="00DF620C"/>
    <w:rsid w:val="00DF6743"/>
    <w:rsid w:val="00DF70A5"/>
    <w:rsid w:val="00DF75FC"/>
    <w:rsid w:val="00DF7931"/>
    <w:rsid w:val="00DF7A99"/>
    <w:rsid w:val="00E02925"/>
    <w:rsid w:val="00E02F30"/>
    <w:rsid w:val="00E0308E"/>
    <w:rsid w:val="00E0339A"/>
    <w:rsid w:val="00E04ADC"/>
    <w:rsid w:val="00E04B93"/>
    <w:rsid w:val="00E054DF"/>
    <w:rsid w:val="00E05B6E"/>
    <w:rsid w:val="00E05D3D"/>
    <w:rsid w:val="00E05E56"/>
    <w:rsid w:val="00E07539"/>
    <w:rsid w:val="00E07553"/>
    <w:rsid w:val="00E10F0D"/>
    <w:rsid w:val="00E115AE"/>
    <w:rsid w:val="00E12529"/>
    <w:rsid w:val="00E128FB"/>
    <w:rsid w:val="00E1349F"/>
    <w:rsid w:val="00E1353B"/>
    <w:rsid w:val="00E14DD4"/>
    <w:rsid w:val="00E15B04"/>
    <w:rsid w:val="00E16370"/>
    <w:rsid w:val="00E163E4"/>
    <w:rsid w:val="00E17553"/>
    <w:rsid w:val="00E1770F"/>
    <w:rsid w:val="00E1773A"/>
    <w:rsid w:val="00E179A3"/>
    <w:rsid w:val="00E2082B"/>
    <w:rsid w:val="00E21599"/>
    <w:rsid w:val="00E218B3"/>
    <w:rsid w:val="00E229B9"/>
    <w:rsid w:val="00E230EA"/>
    <w:rsid w:val="00E230FB"/>
    <w:rsid w:val="00E2359E"/>
    <w:rsid w:val="00E23750"/>
    <w:rsid w:val="00E23978"/>
    <w:rsid w:val="00E244E5"/>
    <w:rsid w:val="00E2697D"/>
    <w:rsid w:val="00E27000"/>
    <w:rsid w:val="00E276C7"/>
    <w:rsid w:val="00E2770D"/>
    <w:rsid w:val="00E27927"/>
    <w:rsid w:val="00E2793F"/>
    <w:rsid w:val="00E27BD8"/>
    <w:rsid w:val="00E3064E"/>
    <w:rsid w:val="00E30F2F"/>
    <w:rsid w:val="00E319F2"/>
    <w:rsid w:val="00E31E77"/>
    <w:rsid w:val="00E320AC"/>
    <w:rsid w:val="00E3240D"/>
    <w:rsid w:val="00E32EC8"/>
    <w:rsid w:val="00E34BCB"/>
    <w:rsid w:val="00E351BD"/>
    <w:rsid w:val="00E353BE"/>
    <w:rsid w:val="00E36224"/>
    <w:rsid w:val="00E36C1D"/>
    <w:rsid w:val="00E37048"/>
    <w:rsid w:val="00E371D5"/>
    <w:rsid w:val="00E377E2"/>
    <w:rsid w:val="00E37A81"/>
    <w:rsid w:val="00E404CE"/>
    <w:rsid w:val="00E4053D"/>
    <w:rsid w:val="00E4099F"/>
    <w:rsid w:val="00E4199D"/>
    <w:rsid w:val="00E42113"/>
    <w:rsid w:val="00E42174"/>
    <w:rsid w:val="00E42CF3"/>
    <w:rsid w:val="00E42D5F"/>
    <w:rsid w:val="00E43E31"/>
    <w:rsid w:val="00E4523C"/>
    <w:rsid w:val="00E45A6B"/>
    <w:rsid w:val="00E46517"/>
    <w:rsid w:val="00E47101"/>
    <w:rsid w:val="00E475D6"/>
    <w:rsid w:val="00E47912"/>
    <w:rsid w:val="00E47F95"/>
    <w:rsid w:val="00E50576"/>
    <w:rsid w:val="00E5061A"/>
    <w:rsid w:val="00E50AE7"/>
    <w:rsid w:val="00E51E27"/>
    <w:rsid w:val="00E520B2"/>
    <w:rsid w:val="00E523E8"/>
    <w:rsid w:val="00E52E57"/>
    <w:rsid w:val="00E53501"/>
    <w:rsid w:val="00E538FE"/>
    <w:rsid w:val="00E544DB"/>
    <w:rsid w:val="00E54D36"/>
    <w:rsid w:val="00E5581C"/>
    <w:rsid w:val="00E55B29"/>
    <w:rsid w:val="00E561B5"/>
    <w:rsid w:val="00E56334"/>
    <w:rsid w:val="00E569E1"/>
    <w:rsid w:val="00E56E30"/>
    <w:rsid w:val="00E57A21"/>
    <w:rsid w:val="00E57DF5"/>
    <w:rsid w:val="00E600CD"/>
    <w:rsid w:val="00E6023F"/>
    <w:rsid w:val="00E60551"/>
    <w:rsid w:val="00E61E7B"/>
    <w:rsid w:val="00E61E87"/>
    <w:rsid w:val="00E61F43"/>
    <w:rsid w:val="00E6201D"/>
    <w:rsid w:val="00E62330"/>
    <w:rsid w:val="00E62458"/>
    <w:rsid w:val="00E62463"/>
    <w:rsid w:val="00E6346D"/>
    <w:rsid w:val="00E63FE4"/>
    <w:rsid w:val="00E64394"/>
    <w:rsid w:val="00E64725"/>
    <w:rsid w:val="00E648BC"/>
    <w:rsid w:val="00E66580"/>
    <w:rsid w:val="00E67DD3"/>
    <w:rsid w:val="00E705D7"/>
    <w:rsid w:val="00E706F4"/>
    <w:rsid w:val="00E710CB"/>
    <w:rsid w:val="00E730B4"/>
    <w:rsid w:val="00E733E4"/>
    <w:rsid w:val="00E73D1B"/>
    <w:rsid w:val="00E74B60"/>
    <w:rsid w:val="00E74C1C"/>
    <w:rsid w:val="00E75090"/>
    <w:rsid w:val="00E778B8"/>
    <w:rsid w:val="00E807F5"/>
    <w:rsid w:val="00E8177D"/>
    <w:rsid w:val="00E81856"/>
    <w:rsid w:val="00E81DDE"/>
    <w:rsid w:val="00E827D2"/>
    <w:rsid w:val="00E82997"/>
    <w:rsid w:val="00E82C2F"/>
    <w:rsid w:val="00E84424"/>
    <w:rsid w:val="00E85A25"/>
    <w:rsid w:val="00E85B74"/>
    <w:rsid w:val="00E8678A"/>
    <w:rsid w:val="00E86D19"/>
    <w:rsid w:val="00E874F2"/>
    <w:rsid w:val="00E915BC"/>
    <w:rsid w:val="00E91975"/>
    <w:rsid w:val="00E91BB1"/>
    <w:rsid w:val="00E93BDD"/>
    <w:rsid w:val="00E942B7"/>
    <w:rsid w:val="00E94FB6"/>
    <w:rsid w:val="00E95344"/>
    <w:rsid w:val="00E95B64"/>
    <w:rsid w:val="00E95B82"/>
    <w:rsid w:val="00E95C4E"/>
    <w:rsid w:val="00E95F06"/>
    <w:rsid w:val="00E9694C"/>
    <w:rsid w:val="00E9717D"/>
    <w:rsid w:val="00E97862"/>
    <w:rsid w:val="00E97D80"/>
    <w:rsid w:val="00EA011A"/>
    <w:rsid w:val="00EA1ACE"/>
    <w:rsid w:val="00EA1B8A"/>
    <w:rsid w:val="00EA241A"/>
    <w:rsid w:val="00EA313A"/>
    <w:rsid w:val="00EA322A"/>
    <w:rsid w:val="00EA35DA"/>
    <w:rsid w:val="00EA3826"/>
    <w:rsid w:val="00EA38DA"/>
    <w:rsid w:val="00EA3C72"/>
    <w:rsid w:val="00EA4162"/>
    <w:rsid w:val="00EA445F"/>
    <w:rsid w:val="00EA5444"/>
    <w:rsid w:val="00EA572D"/>
    <w:rsid w:val="00EA6599"/>
    <w:rsid w:val="00EA6C95"/>
    <w:rsid w:val="00EA6D77"/>
    <w:rsid w:val="00EA7CBD"/>
    <w:rsid w:val="00EA7E5D"/>
    <w:rsid w:val="00EA7FD8"/>
    <w:rsid w:val="00EB0D13"/>
    <w:rsid w:val="00EB131D"/>
    <w:rsid w:val="00EB15DB"/>
    <w:rsid w:val="00EB1F6A"/>
    <w:rsid w:val="00EB2218"/>
    <w:rsid w:val="00EB28E1"/>
    <w:rsid w:val="00EB2B15"/>
    <w:rsid w:val="00EB2C9C"/>
    <w:rsid w:val="00EB355D"/>
    <w:rsid w:val="00EB3F77"/>
    <w:rsid w:val="00EB4A8E"/>
    <w:rsid w:val="00EB4E6E"/>
    <w:rsid w:val="00EB5490"/>
    <w:rsid w:val="00EB638F"/>
    <w:rsid w:val="00EB6898"/>
    <w:rsid w:val="00EB77EE"/>
    <w:rsid w:val="00EB7F45"/>
    <w:rsid w:val="00EC00D3"/>
    <w:rsid w:val="00EC0DBC"/>
    <w:rsid w:val="00EC10BA"/>
    <w:rsid w:val="00EC1484"/>
    <w:rsid w:val="00EC15BF"/>
    <w:rsid w:val="00EC2048"/>
    <w:rsid w:val="00EC208A"/>
    <w:rsid w:val="00EC2A57"/>
    <w:rsid w:val="00EC2C42"/>
    <w:rsid w:val="00EC32BE"/>
    <w:rsid w:val="00EC32F6"/>
    <w:rsid w:val="00EC458B"/>
    <w:rsid w:val="00EC467B"/>
    <w:rsid w:val="00EC4EC0"/>
    <w:rsid w:val="00EC5527"/>
    <w:rsid w:val="00EC55B5"/>
    <w:rsid w:val="00EC570E"/>
    <w:rsid w:val="00EC6183"/>
    <w:rsid w:val="00EC6525"/>
    <w:rsid w:val="00EC68DC"/>
    <w:rsid w:val="00EC79B2"/>
    <w:rsid w:val="00EC7A7B"/>
    <w:rsid w:val="00ED0971"/>
    <w:rsid w:val="00ED1746"/>
    <w:rsid w:val="00ED18D4"/>
    <w:rsid w:val="00ED302C"/>
    <w:rsid w:val="00ED39B3"/>
    <w:rsid w:val="00ED3AA0"/>
    <w:rsid w:val="00ED41C8"/>
    <w:rsid w:val="00ED43C8"/>
    <w:rsid w:val="00ED4C09"/>
    <w:rsid w:val="00ED51DB"/>
    <w:rsid w:val="00ED58A5"/>
    <w:rsid w:val="00ED5A0C"/>
    <w:rsid w:val="00ED5E82"/>
    <w:rsid w:val="00ED6326"/>
    <w:rsid w:val="00ED7477"/>
    <w:rsid w:val="00EE042E"/>
    <w:rsid w:val="00EE05A0"/>
    <w:rsid w:val="00EE0FE8"/>
    <w:rsid w:val="00EE10EA"/>
    <w:rsid w:val="00EE12A1"/>
    <w:rsid w:val="00EE14B8"/>
    <w:rsid w:val="00EE1994"/>
    <w:rsid w:val="00EE1F69"/>
    <w:rsid w:val="00EE2C86"/>
    <w:rsid w:val="00EE35BB"/>
    <w:rsid w:val="00EE3D22"/>
    <w:rsid w:val="00EE3D86"/>
    <w:rsid w:val="00EE3E1C"/>
    <w:rsid w:val="00EE47B0"/>
    <w:rsid w:val="00EE486E"/>
    <w:rsid w:val="00EE4FBE"/>
    <w:rsid w:val="00EE50B2"/>
    <w:rsid w:val="00EE5471"/>
    <w:rsid w:val="00EE5C3A"/>
    <w:rsid w:val="00EE6F98"/>
    <w:rsid w:val="00EE6F9C"/>
    <w:rsid w:val="00EE7B7C"/>
    <w:rsid w:val="00EF036F"/>
    <w:rsid w:val="00EF11FB"/>
    <w:rsid w:val="00EF1BD4"/>
    <w:rsid w:val="00EF3249"/>
    <w:rsid w:val="00EF339F"/>
    <w:rsid w:val="00EF38F5"/>
    <w:rsid w:val="00EF4207"/>
    <w:rsid w:val="00EF47AF"/>
    <w:rsid w:val="00EF54AF"/>
    <w:rsid w:val="00EF5C4C"/>
    <w:rsid w:val="00EF68AD"/>
    <w:rsid w:val="00EF71A2"/>
    <w:rsid w:val="00EF71DE"/>
    <w:rsid w:val="00EF7690"/>
    <w:rsid w:val="00EF7B96"/>
    <w:rsid w:val="00F0068F"/>
    <w:rsid w:val="00F0093F"/>
    <w:rsid w:val="00F00988"/>
    <w:rsid w:val="00F0141D"/>
    <w:rsid w:val="00F01610"/>
    <w:rsid w:val="00F016AF"/>
    <w:rsid w:val="00F02415"/>
    <w:rsid w:val="00F02CC7"/>
    <w:rsid w:val="00F034B7"/>
    <w:rsid w:val="00F03702"/>
    <w:rsid w:val="00F04A02"/>
    <w:rsid w:val="00F04A39"/>
    <w:rsid w:val="00F06001"/>
    <w:rsid w:val="00F062E1"/>
    <w:rsid w:val="00F06E77"/>
    <w:rsid w:val="00F0706D"/>
    <w:rsid w:val="00F07A30"/>
    <w:rsid w:val="00F07B8A"/>
    <w:rsid w:val="00F07C83"/>
    <w:rsid w:val="00F07EF9"/>
    <w:rsid w:val="00F10960"/>
    <w:rsid w:val="00F10A12"/>
    <w:rsid w:val="00F10C9C"/>
    <w:rsid w:val="00F10D6D"/>
    <w:rsid w:val="00F10D75"/>
    <w:rsid w:val="00F11086"/>
    <w:rsid w:val="00F11356"/>
    <w:rsid w:val="00F11427"/>
    <w:rsid w:val="00F123B5"/>
    <w:rsid w:val="00F12C39"/>
    <w:rsid w:val="00F12C82"/>
    <w:rsid w:val="00F12CC9"/>
    <w:rsid w:val="00F13646"/>
    <w:rsid w:val="00F13AAF"/>
    <w:rsid w:val="00F13B1F"/>
    <w:rsid w:val="00F13C82"/>
    <w:rsid w:val="00F153F4"/>
    <w:rsid w:val="00F15469"/>
    <w:rsid w:val="00F1575A"/>
    <w:rsid w:val="00F15875"/>
    <w:rsid w:val="00F15D0E"/>
    <w:rsid w:val="00F1619F"/>
    <w:rsid w:val="00F16F30"/>
    <w:rsid w:val="00F16F6F"/>
    <w:rsid w:val="00F172BC"/>
    <w:rsid w:val="00F17A06"/>
    <w:rsid w:val="00F20F19"/>
    <w:rsid w:val="00F215AF"/>
    <w:rsid w:val="00F21637"/>
    <w:rsid w:val="00F21A5C"/>
    <w:rsid w:val="00F21CEE"/>
    <w:rsid w:val="00F21F67"/>
    <w:rsid w:val="00F22F2D"/>
    <w:rsid w:val="00F24206"/>
    <w:rsid w:val="00F2429F"/>
    <w:rsid w:val="00F2483A"/>
    <w:rsid w:val="00F24C0C"/>
    <w:rsid w:val="00F2565C"/>
    <w:rsid w:val="00F259DB"/>
    <w:rsid w:val="00F260CC"/>
    <w:rsid w:val="00F2636C"/>
    <w:rsid w:val="00F271F4"/>
    <w:rsid w:val="00F27BFC"/>
    <w:rsid w:val="00F30986"/>
    <w:rsid w:val="00F30C9E"/>
    <w:rsid w:val="00F30D6D"/>
    <w:rsid w:val="00F31359"/>
    <w:rsid w:val="00F31647"/>
    <w:rsid w:val="00F317F7"/>
    <w:rsid w:val="00F31BE8"/>
    <w:rsid w:val="00F32191"/>
    <w:rsid w:val="00F3222C"/>
    <w:rsid w:val="00F340CC"/>
    <w:rsid w:val="00F34F74"/>
    <w:rsid w:val="00F35DA0"/>
    <w:rsid w:val="00F36167"/>
    <w:rsid w:val="00F36891"/>
    <w:rsid w:val="00F36892"/>
    <w:rsid w:val="00F406E3"/>
    <w:rsid w:val="00F41427"/>
    <w:rsid w:val="00F417AE"/>
    <w:rsid w:val="00F41918"/>
    <w:rsid w:val="00F41B8D"/>
    <w:rsid w:val="00F41DC3"/>
    <w:rsid w:val="00F422B8"/>
    <w:rsid w:val="00F4264B"/>
    <w:rsid w:val="00F42AC2"/>
    <w:rsid w:val="00F42B36"/>
    <w:rsid w:val="00F42DB4"/>
    <w:rsid w:val="00F432C9"/>
    <w:rsid w:val="00F436E1"/>
    <w:rsid w:val="00F43EC5"/>
    <w:rsid w:val="00F441AF"/>
    <w:rsid w:val="00F4459E"/>
    <w:rsid w:val="00F447B9"/>
    <w:rsid w:val="00F4510B"/>
    <w:rsid w:val="00F45BA3"/>
    <w:rsid w:val="00F45DA3"/>
    <w:rsid w:val="00F45EB3"/>
    <w:rsid w:val="00F45EB8"/>
    <w:rsid w:val="00F4696E"/>
    <w:rsid w:val="00F46DE2"/>
    <w:rsid w:val="00F47739"/>
    <w:rsid w:val="00F47D5E"/>
    <w:rsid w:val="00F500C6"/>
    <w:rsid w:val="00F51379"/>
    <w:rsid w:val="00F52461"/>
    <w:rsid w:val="00F528A3"/>
    <w:rsid w:val="00F53068"/>
    <w:rsid w:val="00F53B6E"/>
    <w:rsid w:val="00F53BC4"/>
    <w:rsid w:val="00F5414D"/>
    <w:rsid w:val="00F54661"/>
    <w:rsid w:val="00F555EA"/>
    <w:rsid w:val="00F5619D"/>
    <w:rsid w:val="00F562F6"/>
    <w:rsid w:val="00F578D2"/>
    <w:rsid w:val="00F57AAF"/>
    <w:rsid w:val="00F60DE1"/>
    <w:rsid w:val="00F61240"/>
    <w:rsid w:val="00F61635"/>
    <w:rsid w:val="00F616A6"/>
    <w:rsid w:val="00F61C15"/>
    <w:rsid w:val="00F62858"/>
    <w:rsid w:val="00F63BAE"/>
    <w:rsid w:val="00F63CCE"/>
    <w:rsid w:val="00F6403F"/>
    <w:rsid w:val="00F64470"/>
    <w:rsid w:val="00F647B4"/>
    <w:rsid w:val="00F64C2F"/>
    <w:rsid w:val="00F64D2B"/>
    <w:rsid w:val="00F66613"/>
    <w:rsid w:val="00F66677"/>
    <w:rsid w:val="00F66DA4"/>
    <w:rsid w:val="00F66DE9"/>
    <w:rsid w:val="00F6705B"/>
    <w:rsid w:val="00F67327"/>
    <w:rsid w:val="00F6763E"/>
    <w:rsid w:val="00F7012E"/>
    <w:rsid w:val="00F70498"/>
    <w:rsid w:val="00F70F80"/>
    <w:rsid w:val="00F71B86"/>
    <w:rsid w:val="00F71FC3"/>
    <w:rsid w:val="00F72F09"/>
    <w:rsid w:val="00F7327D"/>
    <w:rsid w:val="00F741D1"/>
    <w:rsid w:val="00F74399"/>
    <w:rsid w:val="00F747D6"/>
    <w:rsid w:val="00F74AF9"/>
    <w:rsid w:val="00F752B3"/>
    <w:rsid w:val="00F752F1"/>
    <w:rsid w:val="00F752F7"/>
    <w:rsid w:val="00F7564D"/>
    <w:rsid w:val="00F757FD"/>
    <w:rsid w:val="00F75A6F"/>
    <w:rsid w:val="00F761AF"/>
    <w:rsid w:val="00F76505"/>
    <w:rsid w:val="00F77BA9"/>
    <w:rsid w:val="00F77C33"/>
    <w:rsid w:val="00F82111"/>
    <w:rsid w:val="00F8266D"/>
    <w:rsid w:val="00F82AA6"/>
    <w:rsid w:val="00F83D99"/>
    <w:rsid w:val="00F848B8"/>
    <w:rsid w:val="00F84EE9"/>
    <w:rsid w:val="00F85416"/>
    <w:rsid w:val="00F86263"/>
    <w:rsid w:val="00F8642F"/>
    <w:rsid w:val="00F8667C"/>
    <w:rsid w:val="00F86DBF"/>
    <w:rsid w:val="00F87055"/>
    <w:rsid w:val="00F90712"/>
    <w:rsid w:val="00F90C1F"/>
    <w:rsid w:val="00F90C7A"/>
    <w:rsid w:val="00F90E6C"/>
    <w:rsid w:val="00F92389"/>
    <w:rsid w:val="00F93178"/>
    <w:rsid w:val="00F94036"/>
    <w:rsid w:val="00F95755"/>
    <w:rsid w:val="00F95F96"/>
    <w:rsid w:val="00F960EE"/>
    <w:rsid w:val="00F968F9"/>
    <w:rsid w:val="00F9783B"/>
    <w:rsid w:val="00F97C68"/>
    <w:rsid w:val="00FA049B"/>
    <w:rsid w:val="00FA094D"/>
    <w:rsid w:val="00FA121A"/>
    <w:rsid w:val="00FA1CC6"/>
    <w:rsid w:val="00FA2C54"/>
    <w:rsid w:val="00FA36BA"/>
    <w:rsid w:val="00FA3A8A"/>
    <w:rsid w:val="00FA3B80"/>
    <w:rsid w:val="00FA3C43"/>
    <w:rsid w:val="00FA3CC5"/>
    <w:rsid w:val="00FA3DF4"/>
    <w:rsid w:val="00FA4C23"/>
    <w:rsid w:val="00FA4ECF"/>
    <w:rsid w:val="00FA524F"/>
    <w:rsid w:val="00FA5811"/>
    <w:rsid w:val="00FA635F"/>
    <w:rsid w:val="00FB095F"/>
    <w:rsid w:val="00FB10FE"/>
    <w:rsid w:val="00FB1B14"/>
    <w:rsid w:val="00FB1C21"/>
    <w:rsid w:val="00FB1C87"/>
    <w:rsid w:val="00FB271E"/>
    <w:rsid w:val="00FB3114"/>
    <w:rsid w:val="00FB44BB"/>
    <w:rsid w:val="00FB4C95"/>
    <w:rsid w:val="00FB4EDB"/>
    <w:rsid w:val="00FB4EFD"/>
    <w:rsid w:val="00FB57A3"/>
    <w:rsid w:val="00FB5DF0"/>
    <w:rsid w:val="00FB5E41"/>
    <w:rsid w:val="00FB6649"/>
    <w:rsid w:val="00FB7B47"/>
    <w:rsid w:val="00FC1601"/>
    <w:rsid w:val="00FC1620"/>
    <w:rsid w:val="00FC1908"/>
    <w:rsid w:val="00FC2475"/>
    <w:rsid w:val="00FC2911"/>
    <w:rsid w:val="00FC2928"/>
    <w:rsid w:val="00FC2B3F"/>
    <w:rsid w:val="00FC2D22"/>
    <w:rsid w:val="00FC2F84"/>
    <w:rsid w:val="00FC3070"/>
    <w:rsid w:val="00FC373C"/>
    <w:rsid w:val="00FC4027"/>
    <w:rsid w:val="00FC43F3"/>
    <w:rsid w:val="00FC4470"/>
    <w:rsid w:val="00FC53D0"/>
    <w:rsid w:val="00FC577E"/>
    <w:rsid w:val="00FC58DE"/>
    <w:rsid w:val="00FC5E4D"/>
    <w:rsid w:val="00FC63A9"/>
    <w:rsid w:val="00FC67DA"/>
    <w:rsid w:val="00FC7373"/>
    <w:rsid w:val="00FC775F"/>
    <w:rsid w:val="00FC7E61"/>
    <w:rsid w:val="00FD013C"/>
    <w:rsid w:val="00FD019A"/>
    <w:rsid w:val="00FD03D5"/>
    <w:rsid w:val="00FD1374"/>
    <w:rsid w:val="00FD2363"/>
    <w:rsid w:val="00FD23EE"/>
    <w:rsid w:val="00FD2AC5"/>
    <w:rsid w:val="00FD2BEE"/>
    <w:rsid w:val="00FD32C7"/>
    <w:rsid w:val="00FD4A82"/>
    <w:rsid w:val="00FD5525"/>
    <w:rsid w:val="00FD5A72"/>
    <w:rsid w:val="00FD5F17"/>
    <w:rsid w:val="00FD6612"/>
    <w:rsid w:val="00FD697C"/>
    <w:rsid w:val="00FD69D9"/>
    <w:rsid w:val="00FD6E14"/>
    <w:rsid w:val="00FD7AF3"/>
    <w:rsid w:val="00FE03C1"/>
    <w:rsid w:val="00FE067A"/>
    <w:rsid w:val="00FE0D60"/>
    <w:rsid w:val="00FE0E65"/>
    <w:rsid w:val="00FE288B"/>
    <w:rsid w:val="00FE2F2F"/>
    <w:rsid w:val="00FE380D"/>
    <w:rsid w:val="00FE3C33"/>
    <w:rsid w:val="00FE42FC"/>
    <w:rsid w:val="00FE4339"/>
    <w:rsid w:val="00FE4553"/>
    <w:rsid w:val="00FE4A42"/>
    <w:rsid w:val="00FE4E41"/>
    <w:rsid w:val="00FE5A79"/>
    <w:rsid w:val="00FE601B"/>
    <w:rsid w:val="00FE6E60"/>
    <w:rsid w:val="00FE7509"/>
    <w:rsid w:val="00FE76D4"/>
    <w:rsid w:val="00FE799B"/>
    <w:rsid w:val="00FE7C8F"/>
    <w:rsid w:val="00FF0034"/>
    <w:rsid w:val="00FF071C"/>
    <w:rsid w:val="00FF1081"/>
    <w:rsid w:val="00FF1901"/>
    <w:rsid w:val="00FF1A1A"/>
    <w:rsid w:val="00FF1F2B"/>
    <w:rsid w:val="00FF2412"/>
    <w:rsid w:val="00FF2A24"/>
    <w:rsid w:val="00FF2C6D"/>
    <w:rsid w:val="00FF369D"/>
    <w:rsid w:val="00FF3EA3"/>
    <w:rsid w:val="00FF487D"/>
    <w:rsid w:val="00FF4B76"/>
    <w:rsid w:val="00FF4F1E"/>
    <w:rsid w:val="00FF52BA"/>
    <w:rsid w:val="00FF6333"/>
    <w:rsid w:val="00FF6520"/>
    <w:rsid w:val="00FF67C3"/>
    <w:rsid w:val="00FF744E"/>
    <w:rsid w:val="00FF74A7"/>
    <w:rsid w:val="00FF7549"/>
    <w:rsid w:val="00FF7982"/>
    <w:rsid w:val="00FF7BDA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C3CE5"/>
  <w15:docId w15:val="{009A094D-7A79-4046-852F-5641789C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4F"/>
  </w:style>
  <w:style w:type="paragraph" w:styleId="Nagwek1">
    <w:name w:val="heading 1"/>
    <w:basedOn w:val="Normalny"/>
    <w:next w:val="Normalny"/>
    <w:link w:val="Nagwek1Znak"/>
    <w:uiPriority w:val="9"/>
    <w:qFormat/>
    <w:rsid w:val="00EE3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7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DBC"/>
  </w:style>
  <w:style w:type="paragraph" w:styleId="Stopka">
    <w:name w:val="footer"/>
    <w:basedOn w:val="Normalny"/>
    <w:link w:val="StopkaZnak"/>
    <w:uiPriority w:val="99"/>
    <w:unhideWhenUsed/>
    <w:rsid w:val="001C2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DBC"/>
  </w:style>
  <w:style w:type="character" w:customStyle="1" w:styleId="Nagwek1Znak">
    <w:name w:val="Nagłówek 1 Znak"/>
    <w:basedOn w:val="Domylnaczcionkaakapitu"/>
    <w:link w:val="Nagwek1"/>
    <w:uiPriority w:val="9"/>
    <w:rsid w:val="00EE3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3D86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779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1A6F73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Spistreci2">
    <w:name w:val="toc 2"/>
    <w:basedOn w:val="Normalny"/>
    <w:next w:val="Normalny"/>
    <w:autoRedefine/>
    <w:uiPriority w:val="39"/>
    <w:unhideWhenUsed/>
    <w:rsid w:val="004C00AE"/>
    <w:pPr>
      <w:tabs>
        <w:tab w:val="left" w:pos="660"/>
        <w:tab w:val="right" w:leader="dot" w:pos="9062"/>
      </w:tabs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977990"/>
    <w:rPr>
      <w:color w:val="0563C1" w:themeColor="hyperlink"/>
      <w:u w:val="single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F74399"/>
    <w:pPr>
      <w:ind w:left="720"/>
      <w:contextualSpacing/>
    </w:pPr>
  </w:style>
  <w:style w:type="character" w:customStyle="1" w:styleId="Nagwek10">
    <w:name w:val="Nagłówek #1_"/>
    <w:basedOn w:val="Domylnaczcionkaakapitu"/>
    <w:rsid w:val="00E95B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Nagwek11">
    <w:name w:val="Nagłówek #1"/>
    <w:basedOn w:val="Nagwek10"/>
    <w:rsid w:val="00E95B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styleId="Odwoaniedokomentarza">
    <w:name w:val="annotation reference"/>
    <w:basedOn w:val="Domylnaczcionkaakapitu"/>
    <w:unhideWhenUsed/>
    <w:rsid w:val="003B2CAE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3B2C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3B2C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C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CAE"/>
    <w:rPr>
      <w:b/>
      <w:bCs/>
      <w:sz w:val="20"/>
      <w:szCs w:val="20"/>
    </w:rPr>
  </w:style>
  <w:style w:type="table" w:styleId="Tabela-Siatka">
    <w:name w:val="Table Grid"/>
    <w:basedOn w:val="Standardowy"/>
    <w:rsid w:val="00B76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5574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942F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A37F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37F34"/>
    <w:pPr>
      <w:widowControl w:val="0"/>
      <w:shd w:val="clear" w:color="auto" w:fill="FFFFFF"/>
      <w:spacing w:before="300" w:after="0" w:line="269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styleId="Poprawka">
    <w:name w:val="Revision"/>
    <w:hidden/>
    <w:uiPriority w:val="99"/>
    <w:semiHidden/>
    <w:rsid w:val="00A12A6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7A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1E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1E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1EBD"/>
    <w:rPr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2B4B53"/>
  </w:style>
  <w:style w:type="paragraph" w:customStyle="1" w:styleId="Default">
    <w:name w:val="Default"/>
    <w:rsid w:val="00FE7C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95">
    <w:name w:val="Font Style95"/>
    <w:basedOn w:val="Domylnaczcionkaakapitu"/>
    <w:uiPriority w:val="99"/>
    <w:rsid w:val="00F35DA0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Normalny"/>
    <w:uiPriority w:val="99"/>
    <w:rsid w:val="00D97082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D970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97082"/>
  </w:style>
  <w:style w:type="paragraph" w:customStyle="1" w:styleId="USTustnpkodeksu">
    <w:name w:val="UST(§) – ust. (§ np. kodeksu)"/>
    <w:basedOn w:val="Normalny"/>
    <w:uiPriority w:val="12"/>
    <w:qFormat/>
    <w:rsid w:val="00E02925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F6A23"/>
    <w:rPr>
      <w:color w:val="808080"/>
    </w:rPr>
  </w:style>
  <w:style w:type="paragraph" w:customStyle="1" w:styleId="Paragraf">
    <w:name w:val="Paragraf"/>
    <w:basedOn w:val="Normalny"/>
    <w:qFormat/>
    <w:rsid w:val="00854C99"/>
    <w:pPr>
      <w:numPr>
        <w:numId w:val="2"/>
      </w:numPr>
      <w:spacing w:before="240" w:after="120" w:line="240" w:lineRule="auto"/>
      <w:jc w:val="center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Ustp0">
    <w:name w:val="Ustęp0"/>
    <w:basedOn w:val="Normalny"/>
    <w:qFormat/>
    <w:rsid w:val="00854C99"/>
    <w:pPr>
      <w:numPr>
        <w:ilvl w:val="1"/>
        <w:numId w:val="2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854C99"/>
    <w:pPr>
      <w:numPr>
        <w:ilvl w:val="2"/>
        <w:numId w:val="2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854C99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854C99"/>
    <w:pPr>
      <w:numPr>
        <w:ilvl w:val="5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854C99"/>
    <w:pPr>
      <w:numPr>
        <w:ilvl w:val="7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C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C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C8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6EF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24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0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kst-lgd.pl" TargetMode="External"/><Relationship Id="rId18" Type="http://schemas.openxmlformats.org/officeDocument/2006/relationships/hyperlink" Target="https://www.gov.pl/web/rolnictwo/wytyczne3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kst-lgd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pue.arimr.gov.pl/pl/strona-glowna" TargetMode="External"/><Relationship Id="rId20" Type="http://schemas.openxmlformats.org/officeDocument/2006/relationships/hyperlink" Target="https://pomoc.arimr.gov.pl/sucure/Dashboard.jspa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kst-lgd.pl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mailto:arimr_hd@arimr.gov.p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pue.arimr.gov.pl/pl/strona-glowna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E87B5D36A434BB44B39E8DE48F423" ma:contentTypeVersion="13" ma:contentTypeDescription="Utwórz nowy dokument." ma:contentTypeScope="" ma:versionID="e819e1669c481795adeab32c31d823fd">
  <xsd:schema xmlns:xsd="http://www.w3.org/2001/XMLSchema" xmlns:xs="http://www.w3.org/2001/XMLSchema" xmlns:p="http://schemas.microsoft.com/office/2006/metadata/properties" xmlns:ns2="4c01440d-7eb3-43a7-ba07-e5b043efd0ab" xmlns:ns3="2cb44b23-5110-4449-a547-b11aeb7ba92f" targetNamespace="http://schemas.microsoft.com/office/2006/metadata/properties" ma:root="true" ma:fieldsID="296d657b0fa95bc58c4e7393ab4d5e74" ns2:_="" ns3:_="">
    <xsd:import namespace="4c01440d-7eb3-43a7-ba07-e5b043efd0ab"/>
    <xsd:import namespace="2cb44b23-5110-4449-a547-b11aeb7ba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1440d-7eb3-43a7-ba07-e5b043efd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73d4f86-f1bb-4c4d-823f-6eaca357c3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44b23-5110-4449-a547-b11aeb7ba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abd0d3e-3679-4c9c-b710-3bc0f880ef8d}" ma:internalName="TaxCatchAll" ma:showField="CatchAllData" ma:web="2cb44b23-5110-4449-a547-b11aeb7ba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4D2991D-B97C-48DE-B4AA-D094FD22B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1440d-7eb3-43a7-ba07-e5b043efd0ab"/>
    <ds:schemaRef ds:uri="2cb44b23-5110-4449-a547-b11aeb7ba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68A9D-85B2-4E69-866C-E44DDE9B17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AF6BB6-A2C6-4CB3-A27F-D4828074C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B8211-8DDA-4B0E-BDF9-DE49D307E250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56D6AE54-BBFD-49AB-BCB0-9A8E4CB647F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8452</Words>
  <Characters>50716</Characters>
  <Application>Microsoft Office Word</Application>
  <DocSecurity>0</DocSecurity>
  <Lines>422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Regulamin_naboru_Zarządzanie_LSR</vt:lpstr>
    </vt:vector>
  </TitlesOfParts>
  <Company/>
  <LinksUpToDate>false</LinksUpToDate>
  <CharactersWithSpaces>59050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Regulamin_naboru_Zarządzanie_LSR</dc:title>
  <dc:subject/>
  <dc:creator>ARiMR</dc:creator>
  <cp:keywords/>
  <dc:description/>
  <cp:lastModifiedBy>KST LGD</cp:lastModifiedBy>
  <cp:revision>78</cp:revision>
  <cp:lastPrinted>2025-04-28T09:53:00Z</cp:lastPrinted>
  <dcterms:created xsi:type="dcterms:W3CDTF">2024-09-09T12:45:00Z</dcterms:created>
  <dcterms:modified xsi:type="dcterms:W3CDTF">2026-08-18T09:16:00Z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6399325a-1535-403f-9c56-8440a37adab5</vt:lpwstr>
  </property>
  <property fmtid="{D5CDD505-2E9C-101B-9397-08002B2CF9AE}" pid="3" name="bjClsUserRVM">
    <vt:lpwstr>[]</vt:lpwstr>
  </property>
  <property fmtid="{D5CDD505-2E9C-101B-9397-08002B2CF9AE}" pid="4" name="bjSaver">
    <vt:lpwstr>uAkEkEXkdRgH6Nf/qcBrvUm0TB+qdG7m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